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39" w:rsidRPr="00890BDA" w:rsidRDefault="00043039" w:rsidP="00043039">
      <w:pPr>
        <w:spacing w:after="0" w:line="480" w:lineRule="auto"/>
        <w:ind w:right="396"/>
        <w:jc w:val="center"/>
        <w:outlineLvl w:val="0"/>
        <w:rPr>
          <w:rFonts w:ascii="Times New Roman" w:hAnsi="Times New Roman" w:cs="Times New Roman"/>
          <w:sz w:val="72"/>
          <w:szCs w:val="72"/>
        </w:rPr>
      </w:pPr>
      <w:r w:rsidRPr="00890BDA">
        <w:rPr>
          <w:rFonts w:ascii="Times New Roman" w:hAnsi="Times New Roman" w:cs="Times New Roman"/>
          <w:sz w:val="72"/>
          <w:szCs w:val="72"/>
        </w:rPr>
        <w:t xml:space="preserve">Анализ работы </w:t>
      </w:r>
      <w:proofErr w:type="gramStart"/>
      <w:r w:rsidR="00380232">
        <w:rPr>
          <w:rFonts w:ascii="Times New Roman" w:hAnsi="Times New Roman" w:cs="Times New Roman"/>
          <w:sz w:val="72"/>
          <w:szCs w:val="72"/>
        </w:rPr>
        <w:t>муниципального</w:t>
      </w:r>
      <w:proofErr w:type="gramEnd"/>
      <w:r w:rsidRPr="00890BDA">
        <w:rPr>
          <w:rFonts w:ascii="Times New Roman" w:hAnsi="Times New Roman" w:cs="Times New Roman"/>
          <w:sz w:val="72"/>
          <w:szCs w:val="72"/>
        </w:rPr>
        <w:t xml:space="preserve"> </w:t>
      </w:r>
    </w:p>
    <w:p w:rsidR="00043039" w:rsidRPr="00890BDA" w:rsidRDefault="00043039" w:rsidP="00043039">
      <w:pPr>
        <w:spacing w:after="0" w:line="480" w:lineRule="auto"/>
        <w:ind w:right="396" w:firstLine="851"/>
        <w:jc w:val="center"/>
        <w:outlineLvl w:val="0"/>
        <w:rPr>
          <w:rFonts w:ascii="Times New Roman" w:hAnsi="Times New Roman" w:cs="Times New Roman"/>
          <w:sz w:val="72"/>
          <w:szCs w:val="72"/>
        </w:rPr>
      </w:pPr>
      <w:r w:rsidRPr="00890BDA">
        <w:rPr>
          <w:rFonts w:ascii="Times New Roman" w:hAnsi="Times New Roman" w:cs="Times New Roman"/>
          <w:sz w:val="72"/>
          <w:szCs w:val="72"/>
        </w:rPr>
        <w:t>методического объединения</w:t>
      </w:r>
    </w:p>
    <w:p w:rsidR="00043039" w:rsidRPr="00890BDA" w:rsidRDefault="00043039" w:rsidP="00043039">
      <w:pPr>
        <w:shd w:val="clear" w:color="auto" w:fill="FFFFFF"/>
        <w:spacing w:after="0" w:line="480" w:lineRule="auto"/>
        <w:ind w:left="4" w:right="396" w:firstLine="851"/>
        <w:jc w:val="center"/>
        <w:rPr>
          <w:rFonts w:ascii="Times New Roman" w:hAnsi="Times New Roman" w:cs="Times New Roman"/>
          <w:sz w:val="72"/>
          <w:szCs w:val="72"/>
        </w:rPr>
      </w:pPr>
      <w:r w:rsidRPr="00890BDA">
        <w:rPr>
          <w:rFonts w:ascii="Times New Roman" w:hAnsi="Times New Roman" w:cs="Times New Roman"/>
          <w:sz w:val="72"/>
          <w:szCs w:val="72"/>
        </w:rPr>
        <w:t>учителей математики</w:t>
      </w:r>
    </w:p>
    <w:p w:rsidR="00043039" w:rsidRPr="00890BDA" w:rsidRDefault="00043039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72"/>
          <w:szCs w:val="72"/>
        </w:rPr>
      </w:pPr>
      <w:r w:rsidRPr="00890BDA">
        <w:rPr>
          <w:rFonts w:ascii="Times New Roman" w:hAnsi="Times New Roman" w:cs="Times New Roman"/>
          <w:sz w:val="72"/>
          <w:szCs w:val="72"/>
        </w:rPr>
        <w:t>20</w:t>
      </w:r>
      <w:r w:rsidR="008F216A">
        <w:rPr>
          <w:rFonts w:ascii="Times New Roman" w:hAnsi="Times New Roman" w:cs="Times New Roman"/>
          <w:sz w:val="72"/>
          <w:szCs w:val="72"/>
        </w:rPr>
        <w:t>20</w:t>
      </w:r>
      <w:r w:rsidRPr="00890BDA">
        <w:rPr>
          <w:rFonts w:ascii="Times New Roman" w:hAnsi="Times New Roman" w:cs="Times New Roman"/>
          <w:sz w:val="72"/>
          <w:szCs w:val="72"/>
        </w:rPr>
        <w:t>-20</w:t>
      </w:r>
      <w:r w:rsidR="00E30267">
        <w:rPr>
          <w:rFonts w:ascii="Times New Roman" w:hAnsi="Times New Roman" w:cs="Times New Roman"/>
          <w:sz w:val="72"/>
          <w:szCs w:val="72"/>
        </w:rPr>
        <w:t>2</w:t>
      </w:r>
      <w:r w:rsidR="008F216A">
        <w:rPr>
          <w:rFonts w:ascii="Times New Roman" w:hAnsi="Times New Roman" w:cs="Times New Roman"/>
          <w:sz w:val="72"/>
          <w:szCs w:val="72"/>
        </w:rPr>
        <w:t>1</w:t>
      </w:r>
      <w:r w:rsidRPr="00890BDA"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043039" w:rsidRDefault="00043039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80396A" w:rsidRDefault="0080396A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80396A" w:rsidRDefault="0080396A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80396A" w:rsidRPr="00890BDA" w:rsidRDefault="0080396A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043039" w:rsidRDefault="00043039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4045AC" w:rsidRDefault="004045AC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4045AC" w:rsidRDefault="004045AC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4045AC" w:rsidRDefault="004045AC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4045AC" w:rsidRPr="00890BDA" w:rsidRDefault="004045AC" w:rsidP="00043039">
      <w:pPr>
        <w:shd w:val="clear" w:color="auto" w:fill="FFFFFF"/>
        <w:spacing w:after="0" w:line="48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043039" w:rsidRPr="00890BDA" w:rsidRDefault="00043039" w:rsidP="00043039">
      <w:pPr>
        <w:shd w:val="clear" w:color="auto" w:fill="FFFFFF"/>
        <w:spacing w:after="0" w:line="360" w:lineRule="auto"/>
        <w:ind w:right="396"/>
        <w:jc w:val="center"/>
        <w:rPr>
          <w:rFonts w:ascii="Times New Roman" w:hAnsi="Times New Roman" w:cs="Times New Roman"/>
          <w:sz w:val="32"/>
          <w:szCs w:val="32"/>
        </w:rPr>
      </w:pPr>
    </w:p>
    <w:p w:rsidR="00043039" w:rsidRDefault="004045AC" w:rsidP="004045AC">
      <w:pPr>
        <w:shd w:val="clear" w:color="auto" w:fill="FFFFFF"/>
        <w:tabs>
          <w:tab w:val="center" w:pos="5035"/>
          <w:tab w:val="left" w:pos="6855"/>
        </w:tabs>
        <w:spacing w:line="360" w:lineRule="auto"/>
        <w:ind w:right="3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43039" w:rsidRPr="00890BDA">
        <w:rPr>
          <w:rFonts w:ascii="Times New Roman" w:hAnsi="Times New Roman" w:cs="Times New Roman"/>
          <w:sz w:val="32"/>
          <w:szCs w:val="32"/>
        </w:rPr>
        <w:t>Рубцовск</w:t>
      </w:r>
      <w:r w:rsidR="00A47873">
        <w:rPr>
          <w:rFonts w:ascii="Times New Roman" w:hAnsi="Times New Roman" w:cs="Times New Roman"/>
          <w:sz w:val="32"/>
          <w:szCs w:val="32"/>
        </w:rPr>
        <w:t>,</w:t>
      </w:r>
      <w:r w:rsidR="00043039" w:rsidRPr="00890BDA">
        <w:rPr>
          <w:rFonts w:ascii="Times New Roman" w:hAnsi="Times New Roman" w:cs="Times New Roman"/>
          <w:sz w:val="32"/>
          <w:szCs w:val="32"/>
        </w:rPr>
        <w:t xml:space="preserve"> 20</w:t>
      </w:r>
      <w:r w:rsidR="00E30267">
        <w:rPr>
          <w:rFonts w:ascii="Times New Roman" w:hAnsi="Times New Roman" w:cs="Times New Roman"/>
          <w:sz w:val="32"/>
          <w:szCs w:val="32"/>
        </w:rPr>
        <w:t>2</w:t>
      </w:r>
      <w:r w:rsidR="008F216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4045AC" w:rsidRDefault="004045AC" w:rsidP="004045AC">
      <w:pPr>
        <w:shd w:val="clear" w:color="auto" w:fill="FFFFFF"/>
        <w:tabs>
          <w:tab w:val="center" w:pos="5035"/>
          <w:tab w:val="left" w:pos="6855"/>
        </w:tabs>
        <w:spacing w:line="360" w:lineRule="auto"/>
        <w:ind w:right="396"/>
        <w:rPr>
          <w:rFonts w:ascii="Times New Roman" w:hAnsi="Times New Roman" w:cs="Times New Roman"/>
          <w:sz w:val="32"/>
          <w:szCs w:val="32"/>
        </w:rPr>
      </w:pPr>
    </w:p>
    <w:p w:rsidR="00043039" w:rsidRPr="000E03F4" w:rsidRDefault="0080396A" w:rsidP="000E03F4">
      <w:pPr>
        <w:pStyle w:val="a3"/>
        <w:spacing w:before="0" w:beforeAutospacing="0" w:after="0" w:afterAutospacing="0" w:line="276" w:lineRule="auto"/>
        <w:jc w:val="both"/>
      </w:pPr>
      <w:r w:rsidRPr="009E61BC">
        <w:lastRenderedPageBreak/>
        <w:t xml:space="preserve">       </w:t>
      </w:r>
      <w:r w:rsidR="00043039" w:rsidRPr="000E03F4">
        <w:t>Методическое объединение учителей математики в 201</w:t>
      </w:r>
      <w:r w:rsidR="00E30267" w:rsidRPr="000E03F4">
        <w:t>9</w:t>
      </w:r>
      <w:r w:rsidR="00043039" w:rsidRPr="000E03F4">
        <w:t xml:space="preserve"> - 20</w:t>
      </w:r>
      <w:r w:rsidR="00E30267" w:rsidRPr="000E03F4">
        <w:t>20</w:t>
      </w:r>
      <w:r w:rsidR="00043039" w:rsidRPr="000E03F4">
        <w:t xml:space="preserve"> учебном году работало </w:t>
      </w:r>
      <w:r w:rsidR="00043039" w:rsidRPr="000E03F4">
        <w:rPr>
          <w:i/>
        </w:rPr>
        <w:t>по теме</w:t>
      </w:r>
      <w:r w:rsidR="00043039" w:rsidRPr="000E03F4">
        <w:t>:</w:t>
      </w:r>
    </w:p>
    <w:p w:rsidR="008F216A" w:rsidRPr="000E03F4" w:rsidRDefault="00D43F51" w:rsidP="00D43F5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053F" w:rsidRPr="000E03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C053F" w:rsidRPr="000E03F4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профессиональных компетенций педагога в условиях внедрения ФГОС ООО </w:t>
      </w:r>
      <w:r w:rsidR="005C053F" w:rsidRPr="000E03F4">
        <w:rPr>
          <w:rStyle w:val="a4"/>
          <w:rFonts w:ascii="Times New Roman" w:hAnsi="Times New Roman" w:cs="Times New Roman"/>
          <w:sz w:val="24"/>
          <w:szCs w:val="24"/>
        </w:rPr>
        <w:t>  </w:t>
      </w:r>
      <w:r w:rsidR="005C053F" w:rsidRPr="000E03F4">
        <w:rPr>
          <w:rFonts w:ascii="Times New Roman" w:hAnsi="Times New Roman" w:cs="Times New Roman"/>
          <w:b/>
          <w:sz w:val="24"/>
          <w:szCs w:val="24"/>
        </w:rPr>
        <w:t>и повышение эффективности работы  по подготовке выпускников школы к государственной итоговой аттестации»</w:t>
      </w:r>
      <w:r w:rsidR="008F216A" w:rsidRPr="000E03F4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8F216A" w:rsidRPr="000E03F4" w:rsidRDefault="0064686D" w:rsidP="000E03F4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Style w:val="a4"/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5C053F" w:rsidRPr="000E03F4" w:rsidRDefault="008F216A" w:rsidP="000E03F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bCs/>
          <w:sz w:val="24"/>
          <w:szCs w:val="24"/>
          <w:lang w:eastAsia="en-US"/>
        </w:rPr>
        <w:t>С</w:t>
      </w:r>
      <w:r w:rsidRPr="000E03F4">
        <w:rPr>
          <w:rFonts w:ascii="Times New Roman" w:hAnsi="Times New Roman" w:cs="Times New Roman"/>
          <w:sz w:val="24"/>
          <w:szCs w:val="24"/>
          <w:lang w:eastAsia="en-US"/>
        </w:rPr>
        <w:t>оздание  условий для повышения качества математического образования учащихся; профессионального роста учителей ММО, непрерывного совершенствования уровня педагогического мастерства и методики преподавания математики</w:t>
      </w:r>
      <w:r w:rsidRPr="000E03F4">
        <w:rPr>
          <w:rStyle w:val="c7"/>
          <w:rFonts w:ascii="Times New Roman" w:hAnsi="Times New Roman" w:cs="Times New Roman"/>
          <w:sz w:val="24"/>
          <w:szCs w:val="24"/>
        </w:rPr>
        <w:t xml:space="preserve"> путем применения активных технологий, способствующих развитию творческой личности учащихся.</w:t>
      </w:r>
    </w:p>
    <w:p w:rsidR="008F216A" w:rsidRPr="000E03F4" w:rsidRDefault="0064686D" w:rsidP="000E0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Задачи работы МО</w:t>
      </w:r>
      <w:r w:rsidR="00D43F5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были следующие</w:t>
      </w:r>
      <w:r w:rsidRPr="000E03F4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0E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16A" w:rsidRPr="000E03F4" w:rsidRDefault="008F216A" w:rsidP="000E03F4">
      <w:pPr>
        <w:tabs>
          <w:tab w:val="left" w:pos="10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1. Развитие мотивации педагогов к самообразованию, дальнейшему профессиональному росту, к поиску новых подходов преподавания дисциплин  гуманитарного цикла</w:t>
      </w:r>
    </w:p>
    <w:p w:rsidR="008F216A" w:rsidRPr="000E03F4" w:rsidRDefault="008F216A" w:rsidP="000E03F4">
      <w:pPr>
        <w:tabs>
          <w:tab w:val="left" w:pos="10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2. Активизировать участие педагогов в муниципальных, региональных и всероссийских профессиональных  конкурсах. Продолжить работу по мотивации педагогов города  презентации своего педагогического опыта. </w:t>
      </w:r>
    </w:p>
    <w:p w:rsidR="00872800" w:rsidRPr="000E03F4" w:rsidRDefault="008F216A" w:rsidP="00D43F5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3. Выявлять и обобщать передовой педагогический опыт учителей  и оказывать помощь по его распространению и применению в деятельности.</w:t>
      </w:r>
    </w:p>
    <w:p w:rsidR="00872800" w:rsidRPr="000E03F4" w:rsidRDefault="00872800" w:rsidP="00D43F5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4. Для  повышения профессионального мастерства использовать различные виды деятельности: различные формы повышения квалификации, участие в конкурсах профессионального мастерства, публичные выступления, в том числе размещение сообщений на сайтах, участие в конкурсах интеллектуального материала: докладов, разработок.</w:t>
      </w:r>
    </w:p>
    <w:p w:rsidR="00872800" w:rsidRPr="000E03F4" w:rsidRDefault="00872800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5.   Продолжить работу практических семинаров по реализации ФГОС,  подготовке к ЕГЭ,  </w:t>
      </w:r>
    </w:p>
    <w:p w:rsidR="008F216A" w:rsidRPr="000E03F4" w:rsidRDefault="00D43F51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2800" w:rsidRPr="000E03F4">
        <w:rPr>
          <w:rFonts w:ascii="Times New Roman" w:hAnsi="Times New Roman" w:cs="Times New Roman"/>
          <w:sz w:val="24"/>
          <w:szCs w:val="24"/>
        </w:rPr>
        <w:t xml:space="preserve"> олимпиадам с привлечением специалистов. </w:t>
      </w:r>
    </w:p>
    <w:p w:rsidR="008F216A" w:rsidRPr="000E03F4" w:rsidRDefault="00872800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6</w:t>
      </w:r>
      <w:r w:rsidR="008F216A" w:rsidRPr="000E03F4">
        <w:rPr>
          <w:rFonts w:ascii="Times New Roman" w:hAnsi="Times New Roman" w:cs="Times New Roman"/>
          <w:sz w:val="24"/>
          <w:szCs w:val="24"/>
        </w:rPr>
        <w:t>.  Создание необходимых условий для выявления и развития творческих и интеллектуальных способностей талантливых обучающихся и воспитанников</w:t>
      </w:r>
    </w:p>
    <w:p w:rsidR="008F216A" w:rsidRPr="000E03F4" w:rsidRDefault="00872800" w:rsidP="000E03F4">
      <w:pPr>
        <w:tabs>
          <w:tab w:val="left" w:pos="10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7</w:t>
      </w:r>
      <w:r w:rsidR="008F216A" w:rsidRPr="000E03F4">
        <w:rPr>
          <w:rFonts w:ascii="Times New Roman" w:hAnsi="Times New Roman" w:cs="Times New Roman"/>
          <w:sz w:val="24"/>
          <w:szCs w:val="24"/>
        </w:rPr>
        <w:t>. Совершенствование работы с одарёнными  детьми. Привлечение  их к  активной проектной и исследовательской деятельности.</w:t>
      </w:r>
    </w:p>
    <w:p w:rsidR="00872800" w:rsidRPr="000E03F4" w:rsidRDefault="00872800" w:rsidP="000E03F4">
      <w:pPr>
        <w:spacing w:after="0"/>
        <w:ind w:firstLine="708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Поставленные цели и задачи ММО реализовывались через следующие </w:t>
      </w:r>
      <w:r w:rsidRPr="000E03F4">
        <w:rPr>
          <w:rFonts w:ascii="Times New Roman" w:hAnsi="Times New Roman" w:cs="Times New Roman"/>
          <w:b/>
          <w:sz w:val="24"/>
          <w:szCs w:val="24"/>
        </w:rPr>
        <w:t xml:space="preserve">виды и формы деятельности: </w:t>
      </w:r>
    </w:p>
    <w:p w:rsidR="008F216A" w:rsidRPr="000E03F4" w:rsidRDefault="008F216A" w:rsidP="000E03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6A" w:rsidRPr="000E03F4" w:rsidRDefault="008F216A" w:rsidP="000E03F4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изучение и распространение педагогического опыта учителей;</w:t>
      </w:r>
    </w:p>
    <w:p w:rsidR="008F216A" w:rsidRPr="000E03F4" w:rsidRDefault="008F216A" w:rsidP="000E03F4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организация мастер- классов, проведение показательных открытых уроков в рамках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8F216A" w:rsidRPr="000E03F4" w:rsidRDefault="008F216A" w:rsidP="000E03F4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разработка олимпиадных заданий;</w:t>
      </w:r>
    </w:p>
    <w:p w:rsidR="008F216A" w:rsidRPr="000E03F4" w:rsidRDefault="008F216A" w:rsidP="000E03F4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организация, проведение предметных олимпиад;</w:t>
      </w:r>
    </w:p>
    <w:p w:rsidR="008F216A" w:rsidRPr="000E03F4" w:rsidRDefault="008F216A" w:rsidP="000E03F4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анализ результатов предметных олимпиад;</w:t>
      </w:r>
    </w:p>
    <w:p w:rsidR="008F216A" w:rsidRPr="000E03F4" w:rsidRDefault="008F216A" w:rsidP="000E03F4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информирование педагогов о методических мероприятиях (семинарах, совещаниях, конференциях, открытых уроках и т.д</w:t>
      </w:r>
      <w:r w:rsidR="00872800" w:rsidRPr="000E03F4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872800" w:rsidRPr="000E03F4" w:rsidRDefault="00872800" w:rsidP="000E03F4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16A" w:rsidRPr="000E03F4" w:rsidRDefault="00D43F51" w:rsidP="000E03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2800" w:rsidRPr="000E03F4">
        <w:rPr>
          <w:rFonts w:ascii="Times New Roman" w:hAnsi="Times New Roman" w:cs="Times New Roman"/>
          <w:sz w:val="24"/>
          <w:szCs w:val="24"/>
        </w:rPr>
        <w:t>Для реализации основных направлений методической работы с учителями математики в соответствии с утвержденным планом работы на 2019-2020 учебный год проведено 4 заседания</w:t>
      </w:r>
      <w:r w:rsidR="00872800" w:rsidRPr="000E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00" w:rsidRPr="000E03F4">
        <w:rPr>
          <w:rFonts w:ascii="Times New Roman" w:hAnsi="Times New Roman" w:cs="Times New Roman"/>
          <w:sz w:val="24"/>
          <w:szCs w:val="24"/>
        </w:rPr>
        <w:t xml:space="preserve">ММО. Эпидемия </w:t>
      </w:r>
      <w:proofErr w:type="spellStart"/>
      <w:r w:rsidR="00872800" w:rsidRPr="000E03F4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="00872800" w:rsidRPr="000E03F4">
        <w:rPr>
          <w:rFonts w:ascii="Times New Roman" w:hAnsi="Times New Roman" w:cs="Times New Roman"/>
          <w:sz w:val="24"/>
          <w:szCs w:val="24"/>
        </w:rPr>
        <w:t xml:space="preserve"> вызвала необходимость организации образовательной деятельности и методической работы в условиях </w:t>
      </w:r>
      <w:r w:rsidR="00EE37FB" w:rsidRPr="000E03F4">
        <w:rPr>
          <w:rFonts w:ascii="Times New Roman" w:hAnsi="Times New Roman" w:cs="Times New Roman"/>
          <w:sz w:val="24"/>
          <w:szCs w:val="24"/>
        </w:rPr>
        <w:t xml:space="preserve">ограничений по распространению </w:t>
      </w:r>
      <w:proofErr w:type="spellStart"/>
      <w:r w:rsidR="00EE37FB" w:rsidRPr="000E03F4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="00872800" w:rsidRPr="000E03F4">
        <w:rPr>
          <w:rFonts w:ascii="Times New Roman" w:hAnsi="Times New Roman" w:cs="Times New Roman"/>
          <w:sz w:val="24"/>
          <w:szCs w:val="24"/>
        </w:rPr>
        <w:t>, что потребовало экстренного пересмотра форматов организации, как образовательной деятельности, так и методического сопровождения. Цифровые технологии прочно вошли в нашу жизнь, нашу деятельность, они создали среду, объединяющую методическое пространство, подарили новые возможности для творческой коммуникации</w:t>
      </w:r>
      <w:r w:rsidR="00EE37FB" w:rsidRPr="000E03F4">
        <w:rPr>
          <w:rFonts w:ascii="Times New Roman" w:hAnsi="Times New Roman" w:cs="Times New Roman"/>
          <w:sz w:val="24"/>
          <w:szCs w:val="24"/>
        </w:rPr>
        <w:t>, поэтому 2 заседания ММО были проведены в дистанционном формате.</w:t>
      </w:r>
    </w:p>
    <w:p w:rsidR="008F216A" w:rsidRPr="000E03F4" w:rsidRDefault="008F216A" w:rsidP="000E03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Заседания ММО: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2038"/>
      </w:tblGrid>
      <w:tr w:rsidR="009E008E" w:rsidRPr="000E03F4" w:rsidTr="009E008E">
        <w:trPr>
          <w:trHeight w:val="59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8E" w:rsidRPr="000E03F4" w:rsidTr="009E008E">
        <w:trPr>
          <w:trHeight w:val="41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ММО №1.  02.10.2020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1. Анализ работы за 2019-2020 учебный год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2. Корректировка и утверждение плана работы ММО на 2020-2021 учебный год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3.  Анализ ГИА по математике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4. Выступление аттестующегося учителя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5. Обмен опытом по реализации дистанционного обучения</w:t>
            </w:r>
          </w:p>
          <w:p w:rsidR="009E008E" w:rsidRPr="000E03F4" w:rsidRDefault="009E008E" w:rsidP="000E03F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E03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школьного и  муниципального этапов всероссийской олимпиады школьников по математике 2020/2021 учебного года.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(Дистанционный  формат)</w:t>
            </w: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ММО учителей математики Куликова С.П.</w:t>
            </w: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008E" w:rsidRPr="000E03F4" w:rsidTr="009E008E">
        <w:trPr>
          <w:trHeight w:val="119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ММО № 2.  18.12.2020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r w:rsidRPr="000E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0E03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и методы дистанционного обучения»</w:t>
            </w:r>
          </w:p>
          <w:p w:rsidR="009E008E" w:rsidRPr="000E03F4" w:rsidRDefault="009E008E" w:rsidP="000E03F4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ВПР, проведенных в сентябре-октябре 2020 г. </w:t>
            </w:r>
          </w:p>
          <w:p w:rsidR="009E008E" w:rsidRPr="000E03F4" w:rsidRDefault="009E008E" w:rsidP="000E03F4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Формы и методы дистанционного обучения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(Дистанционный  формат)</w:t>
            </w: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ММО учителей математики Куликова С.П.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008E" w:rsidRPr="000E03F4" w:rsidTr="009E008E">
        <w:trPr>
          <w:trHeight w:val="665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ММО № 3   24.03.2021</w:t>
            </w:r>
          </w:p>
          <w:p w:rsidR="009E008E" w:rsidRPr="000E03F4" w:rsidRDefault="009E008E" w:rsidP="000E03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r w:rsidRPr="000E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«Функциональная грамотность</w:t>
            </w:r>
            <w:r w:rsidRPr="000E03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num" w:pos="284"/>
                <w:tab w:val="left" w:pos="2151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3F4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Формирование функциональной грамотности учащихся в условиях реализации ФГОС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» Булатова Л.Л</w:t>
            </w:r>
            <w:proofErr w:type="gram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УР МБОУ «Лицей №6»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left" w:pos="426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функциональной грамотности на уроках математики.  Феденева М.В., учитель математики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№6»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num" w:pos="284"/>
                <w:tab w:val="left" w:pos="2151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формирования функциональной грамотности на уроках математики Некрасова В.А., учитель математики 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num" w:pos="284"/>
                <w:tab w:val="left" w:pos="2151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при подготовке к ЕГЭ. Задание 17. «Экономические» задачи. Гончарова Е.В., учитель математики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№6»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num" w:pos="284"/>
                <w:tab w:val="left" w:pos="2151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Формирование функциональной грамотности на уроке алгебры. </w:t>
            </w:r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Видеофрагмент урока «Решение задач с помощью рациональных уравнений» Боброва Р.А., учитель математики 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num" w:pos="284"/>
                <w:tab w:val="left" w:pos="2151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Формирование функциональной грамотности на уроке алгебры</w:t>
            </w:r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Видеофрагмент урока «Арифметическая прогрессия» Крюкова Т.В., учитель математики 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num" w:pos="284"/>
                <w:tab w:val="left" w:pos="2151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Формирование функциональной грамотности во внеурочной деятельности. </w:t>
            </w:r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Видеофрагмент внеурочного занятия «Подготовка к ВПР» </w:t>
            </w:r>
            <w:proofErr w:type="spellStart"/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0E0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учитель математики 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  <w:p w:rsidR="009E008E" w:rsidRPr="000E03F4" w:rsidRDefault="009E008E" w:rsidP="000E03F4">
            <w:pPr>
              <w:pStyle w:val="a5"/>
              <w:numPr>
                <w:ilvl w:val="1"/>
                <w:numId w:val="24"/>
              </w:numPr>
              <w:tabs>
                <w:tab w:val="clear" w:pos="1440"/>
                <w:tab w:val="num" w:pos="284"/>
                <w:tab w:val="left" w:pos="2151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«Лицей № 6»</w:t>
            </w:r>
          </w:p>
        </w:tc>
      </w:tr>
      <w:tr w:rsidR="009E008E" w:rsidRPr="000E03F4" w:rsidTr="009E008E">
        <w:trPr>
          <w:trHeight w:val="14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ГМО №4   23.04.2021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0E0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E03F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Эффективные методы и формы подготовки учащихся к итоговой аттестации по математике</w:t>
            </w:r>
            <w:r w:rsidRPr="000E0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E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008E" w:rsidRPr="000E03F4" w:rsidRDefault="009E008E" w:rsidP="000E03F4">
            <w:pPr>
              <w:pStyle w:val="a3"/>
              <w:numPr>
                <w:ilvl w:val="2"/>
                <w:numId w:val="24"/>
              </w:numPr>
              <w:tabs>
                <w:tab w:val="clear" w:pos="2160"/>
              </w:tabs>
              <w:spacing w:before="0" w:beforeAutospacing="0" w:after="0" w:afterAutospacing="0" w:line="276" w:lineRule="auto"/>
              <w:ind w:left="284" w:hanging="284"/>
              <w:jc w:val="both"/>
            </w:pPr>
            <w:r w:rsidRPr="000E03F4">
              <w:t>Формы и методы подготовки к ГИА по математике: от теории к практике. Теоретические аспекты темы МО</w:t>
            </w:r>
            <w:r w:rsidRPr="000E03F4">
              <w:tab/>
              <w:t>Москалева Г.А., заместитель директора по УР МБОУ « Лицей « Эрудит»</w:t>
            </w:r>
          </w:p>
          <w:p w:rsidR="009E008E" w:rsidRPr="000E03F4" w:rsidRDefault="009E008E" w:rsidP="000E03F4">
            <w:pPr>
              <w:pStyle w:val="a3"/>
              <w:numPr>
                <w:ilvl w:val="2"/>
                <w:numId w:val="24"/>
              </w:numPr>
              <w:tabs>
                <w:tab w:val="clear" w:pos="2160"/>
                <w:tab w:val="left" w:pos="284"/>
              </w:tabs>
              <w:spacing w:before="0" w:beforeAutospacing="0" w:after="0" w:afterAutospacing="0" w:line="276" w:lineRule="auto"/>
              <w:ind w:left="-284" w:firstLine="284"/>
              <w:jc w:val="both"/>
            </w:pPr>
            <w:r w:rsidRPr="000E03F4">
              <w:lastRenderedPageBreak/>
              <w:t xml:space="preserve">Эффективное использование сайта «Решу ГИА». </w:t>
            </w:r>
            <w:r w:rsidRPr="000E03F4">
              <w:tab/>
              <w:t>Из опыта работы</w:t>
            </w:r>
            <w:r w:rsidRPr="000E03F4">
              <w:tab/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Беловодская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математики МБОУ « Лицей « Эрудит»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тригонометрических 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proofErr w:type="gram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методологической направленности.. Москалева Г.А., заместитель директора по УР МБОУ « Лицей « Эрудит»</w:t>
            </w:r>
          </w:p>
          <w:p w:rsidR="009E008E" w:rsidRPr="000E03F4" w:rsidRDefault="009E008E" w:rsidP="000E03F4">
            <w:pPr>
              <w:pStyle w:val="a5"/>
              <w:numPr>
                <w:ilvl w:val="2"/>
                <w:numId w:val="24"/>
              </w:numPr>
              <w:tabs>
                <w:tab w:val="clear" w:pos="2160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Логарифмическая линия в ЕГЭ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 развивающего контроля. 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Беловодская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математики МБОУ « Лицей « Эрудит»</w:t>
            </w:r>
          </w:p>
          <w:p w:rsidR="009E008E" w:rsidRPr="000E03F4" w:rsidRDefault="009E008E" w:rsidP="000E03F4">
            <w:pPr>
              <w:pStyle w:val="a5"/>
              <w:numPr>
                <w:ilvl w:val="2"/>
                <w:numId w:val="24"/>
              </w:numPr>
              <w:tabs>
                <w:tab w:val="clear" w:pos="2160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 Урок комплексного применения знаний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Купоносова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Л.С., учитель математики МБОУ « Лицей « Эрудит»</w:t>
            </w:r>
          </w:p>
          <w:p w:rsidR="009E008E" w:rsidRPr="000E03F4" w:rsidRDefault="009E008E" w:rsidP="000E03F4">
            <w:pPr>
              <w:pStyle w:val="a5"/>
              <w:numPr>
                <w:ilvl w:val="2"/>
                <w:numId w:val="24"/>
              </w:numPr>
              <w:tabs>
                <w:tab w:val="clear" w:pos="2160"/>
                <w:tab w:val="num" w:pos="0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приемы вычисления на уроках математики. Презентация нового способа нахождения наименьшего общего знаменателя. 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Купоносова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Л.С., учитель математики МБОУ « Лицей « Эрудит», Ермаков И., 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. 6б 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. МБОУ « Лицей « Эрудит»</w:t>
            </w:r>
          </w:p>
          <w:p w:rsidR="009E008E" w:rsidRPr="000E03F4" w:rsidRDefault="009E008E" w:rsidP="000E03F4">
            <w:pPr>
              <w:pStyle w:val="a5"/>
              <w:numPr>
                <w:ilvl w:val="2"/>
                <w:numId w:val="24"/>
              </w:numPr>
              <w:tabs>
                <w:tab w:val="clear" w:pos="2160"/>
                <w:tab w:val="num" w:pos="0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МБОУ «Эрудит»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008E" w:rsidRPr="000E03F4" w:rsidRDefault="009E008E" w:rsidP="000E03F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927F0" w:rsidRPr="000E03F4" w:rsidRDefault="002464C3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927F0" w:rsidRPr="000E03F4">
        <w:rPr>
          <w:rFonts w:ascii="Times New Roman" w:hAnsi="Times New Roman" w:cs="Times New Roman"/>
          <w:sz w:val="24"/>
          <w:szCs w:val="24"/>
        </w:rPr>
        <w:t xml:space="preserve">Все проведенные </w:t>
      </w:r>
      <w:r w:rsidRPr="000E03F4">
        <w:rPr>
          <w:rFonts w:ascii="Times New Roman" w:hAnsi="Times New Roman" w:cs="Times New Roman"/>
          <w:sz w:val="24"/>
          <w:szCs w:val="24"/>
        </w:rPr>
        <w:t>МО</w:t>
      </w:r>
      <w:r w:rsidR="009927F0" w:rsidRPr="000E03F4">
        <w:rPr>
          <w:rFonts w:ascii="Times New Roman" w:hAnsi="Times New Roman" w:cs="Times New Roman"/>
          <w:sz w:val="24"/>
          <w:szCs w:val="24"/>
        </w:rPr>
        <w:t xml:space="preserve"> получили положительные оценки, достигли поставленных целей. На представленных мероприятиях наблюдалась доброжелательная обстановка, позитивный настрой обучающихся и учителей, правильный подбор форм и методов обучения.</w:t>
      </w:r>
      <w:r w:rsidR="009927F0" w:rsidRPr="000E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Проведенные открытые уроки заслужили высокие оценки присутствующих.</w:t>
      </w:r>
      <w:r w:rsidRPr="000E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27F0" w:rsidRPr="000E03F4">
        <w:rPr>
          <w:rFonts w:ascii="Times New Roman" w:hAnsi="Times New Roman" w:cs="Times New Roman"/>
          <w:sz w:val="24"/>
          <w:szCs w:val="24"/>
        </w:rPr>
        <w:t xml:space="preserve">Учителя профессионально владеют учебным материалом, применяют  в практике своей работы методы, средства и формы, которые позволяют активизировать деятельность учащихся, развить  </w:t>
      </w:r>
      <w:r w:rsidR="009E008E" w:rsidRPr="000E03F4">
        <w:rPr>
          <w:rFonts w:ascii="Times New Roman" w:hAnsi="Times New Roman" w:cs="Times New Roman"/>
          <w:sz w:val="24"/>
          <w:szCs w:val="24"/>
        </w:rPr>
        <w:t>интерес к предмету</w:t>
      </w:r>
      <w:r w:rsidR="009927F0" w:rsidRPr="000E03F4">
        <w:rPr>
          <w:rFonts w:ascii="Times New Roman" w:hAnsi="Times New Roman" w:cs="Times New Roman"/>
          <w:sz w:val="24"/>
          <w:szCs w:val="24"/>
        </w:rPr>
        <w:t>, что соответствует требованиям, предъявляемым к современному уроку. Учителями грамотно были даны самоанализы и анализы, проведенных уроков.</w:t>
      </w:r>
    </w:p>
    <w:p w:rsidR="00D43F51" w:rsidRDefault="00D43F51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2464C3" w:rsidRPr="000E03F4">
        <w:rPr>
          <w:rFonts w:ascii="Times New Roman" w:hAnsi="Times New Roman" w:cs="Times New Roman"/>
          <w:bCs/>
          <w:iCs/>
          <w:sz w:val="24"/>
          <w:szCs w:val="24"/>
        </w:rPr>
        <w:t>Анализ заседаний ММО показывает,</w:t>
      </w:r>
      <w:r w:rsidR="002464C3" w:rsidRPr="000E03F4">
        <w:rPr>
          <w:rFonts w:ascii="Times New Roman" w:hAnsi="Times New Roman" w:cs="Times New Roman"/>
          <w:sz w:val="24"/>
          <w:szCs w:val="24"/>
        </w:rPr>
        <w:t xml:space="preserve"> что данные мероприятия необходимы, поэтому степень активности педагогов в работе ММО должна быть более высокая. Можно отметить, что в этом году учителя не всех  школ  принимали участие в работе ММО.</w:t>
      </w:r>
    </w:p>
    <w:p w:rsidR="0064686D" w:rsidRPr="000E03F4" w:rsidRDefault="009927F0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br/>
      </w:r>
      <w:r w:rsidR="002464C3"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r w:rsidRPr="000E03F4">
        <w:rPr>
          <w:rFonts w:ascii="Times New Roman" w:eastAsia="Times New Roman" w:hAnsi="Times New Roman" w:cs="Times New Roman"/>
          <w:sz w:val="24"/>
          <w:szCs w:val="24"/>
        </w:rPr>
        <w:t xml:space="preserve">С целью активизировать работу с </w:t>
      </w:r>
      <w:proofErr w:type="gramStart"/>
      <w:r w:rsidRPr="000E03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E03F4">
        <w:rPr>
          <w:rFonts w:ascii="Times New Roman" w:eastAsia="Times New Roman" w:hAnsi="Times New Roman" w:cs="Times New Roman"/>
          <w:sz w:val="24"/>
          <w:szCs w:val="24"/>
        </w:rPr>
        <w:t xml:space="preserve">, имеющими высокую мотивацию к изучению математики, учителя проводили дополнительные занятия. </w:t>
      </w:r>
      <w:r w:rsidR="002464C3" w:rsidRPr="000E03F4">
        <w:rPr>
          <w:rFonts w:ascii="Times New Roman" w:hAnsi="Times New Roman" w:cs="Times New Roman"/>
          <w:color w:val="000000"/>
          <w:sz w:val="24"/>
          <w:szCs w:val="24"/>
        </w:rPr>
        <w:t>Они  привлекают и готовят детей к участию в очных и заочных математических олимпиадах, конкурсах и турнирах разных уровней. Это и муниципальный этап Всероссийской олимпиады школьников, Муниципальный  конкурс проектных и исследовательских работ учащихся «Интеллектуал», «</w:t>
      </w:r>
      <w:proofErr w:type="spellStart"/>
      <w:r w:rsidR="002464C3" w:rsidRPr="000E03F4">
        <w:rPr>
          <w:rFonts w:ascii="Times New Roman" w:hAnsi="Times New Roman" w:cs="Times New Roman"/>
          <w:color w:val="000000"/>
          <w:sz w:val="24"/>
          <w:szCs w:val="24"/>
        </w:rPr>
        <w:t>Олимпус</w:t>
      </w:r>
      <w:proofErr w:type="spellEnd"/>
      <w:r w:rsidR="002464C3"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» и «Математические чемпионаты» и  другие. </w:t>
      </w:r>
      <w:r w:rsidRPr="000E03F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Внеклассная деятельность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</w:t>
      </w:r>
      <w:r w:rsidR="002464C3" w:rsidRPr="000E03F4">
        <w:rPr>
          <w:rFonts w:ascii="Times New Roman" w:eastAsia="Times New Roman" w:hAnsi="Times New Roman" w:cs="Times New Roman"/>
          <w:sz w:val="24"/>
          <w:szCs w:val="24"/>
        </w:rPr>
        <w:t xml:space="preserve">Внеурочная  деятельность, организованная учителями школ города  позволяет учащимся </w:t>
      </w:r>
      <w:r w:rsidR="002464C3" w:rsidRPr="000E03F4">
        <w:rPr>
          <w:rFonts w:ascii="Times New Roman" w:hAnsi="Times New Roman" w:cs="Times New Roman"/>
          <w:sz w:val="24"/>
          <w:szCs w:val="24"/>
        </w:rPr>
        <w:t xml:space="preserve">познакомиться с интересными вопросами математики, выходящими за рамки школьной программы. Материал программы внеурочной деятельности тесно связан с различными сторонами нашей жизни, а также с другими учебными предметами. </w:t>
      </w:r>
      <w:r w:rsidR="002464C3"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потребностей детей, разрабатываются и внедряются внеурочные курсы, направленные на более углубленное изучение предмета и организацию исследовательской деятельности с учащимися.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В 2020 году в городе проведены школьный и муниципальный этапы всероссийской олимпиады школьников. В школьном этапе приняли участие обучающихся 5-11 классов. Школьный этап олимпиады по математике проводился по единым текстам, его участники были освобождены от уроков, т.е. регламент его проведения был максимально приближен к регламенту проведения муниципального этапа.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lastRenderedPageBreak/>
        <w:t xml:space="preserve"> Победители и призеры школьных туров были приглашены для участия в муниципальном этапе олимпиады, который проходил  в связи со сложившейся эпидемиологической ситуации в стране</w:t>
      </w:r>
      <w:r w:rsidRPr="000E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3F4">
        <w:rPr>
          <w:rFonts w:ascii="Times New Roman" w:hAnsi="Times New Roman" w:cs="Times New Roman"/>
          <w:sz w:val="24"/>
          <w:szCs w:val="24"/>
        </w:rPr>
        <w:t xml:space="preserve">03.12.2020 также  на базе МБОУ, где обучаются участники муниципального этапа Олимпиады.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приняло участие - 253 учащихся с 5-11 классов.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Победителями муниципального этапа олимпиады стали 5 учеников, призерами 6 учащихся. В олимпиаде принимали участие учащиеся не всех ОУ города.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Основными задачами олимпиады является: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- выявление одаренных и талантливых учащихся с целью их дальнейшего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интеллектуального роста;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 школьников к углубленному изучению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предметов;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- всестороннее развитие способностей и интересов учащихся.</w:t>
      </w:r>
    </w:p>
    <w:p w:rsidR="00F63896" w:rsidRPr="000E03F4" w:rsidRDefault="00F63896" w:rsidP="000E03F4">
      <w:pPr>
        <w:suppressAutoHyphens/>
        <w:spacing w:after="0"/>
        <w:ind w:right="-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Задания для олимпиады школьников по математике в каждой параллели с 5-11 класс состояло из 5 задач.   </w:t>
      </w:r>
    </w:p>
    <w:p w:rsidR="00F63896" w:rsidRPr="000E03F4" w:rsidRDefault="00F63896" w:rsidP="000E0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Работа 5 класса включала в себя: задачи на нахождение неизвестного разряда; нахождение плоскости поверхности кубика; арифметическая задача на сравнивание; задача на разрезание фигуры; задача на взвешивание.</w:t>
      </w:r>
    </w:p>
    <w:p w:rsidR="00F63896" w:rsidRPr="000E03F4" w:rsidRDefault="00F63896" w:rsidP="000E0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Работа 6 класса включала в себя: геометрическая задача на разрезание; задача на нахождение трех различных положительных несократимых дроби; задача на простые числа и нахождение наибольшего общего делителя; задача на нахождение суммы цифр, делящееся на число; задача на деление отрезка на части и оценку измерения отрезков.</w:t>
      </w:r>
    </w:p>
    <w:p w:rsidR="00F63896" w:rsidRPr="000E03F4" w:rsidRDefault="00F63896" w:rsidP="00D43F5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Работа 7 класса включала в себя: Задание на логику. Геометрическая задача.  Логическая задача. Задача на доказательство. Задания на четность чисел.</w:t>
      </w:r>
    </w:p>
    <w:p w:rsidR="00F63896" w:rsidRPr="000E03F4" w:rsidRDefault="00F63896" w:rsidP="00D43F5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Работа 8 класса включала задания: Дробные рациональные выражения. Логическая задача. Текстовая задача. Геометрическая задача. Задания на нахождения НОК чисел; на четность и делимость чисел.</w:t>
      </w:r>
    </w:p>
    <w:p w:rsidR="00F63896" w:rsidRPr="00D43F51" w:rsidRDefault="00F63896" w:rsidP="00D43F5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Работа 9 класса включала в себя: Теория чисел. Действия с корнями. Приближенное значение чисел. Делимость чисел. Геометрическая задача. По теории чисел.</w:t>
      </w:r>
    </w:p>
    <w:p w:rsidR="00F63896" w:rsidRPr="000E03F4" w:rsidRDefault="00F63896" w:rsidP="00D43F5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Работа 10 класса включала в себя: задача на проценты; задание на доказательство количества корней квадратного уравнения с параметром; задание на нахождение количества квадратов натуральных чисел; геометрическая задача.</w:t>
      </w:r>
    </w:p>
    <w:p w:rsidR="00F63896" w:rsidRPr="000E03F4" w:rsidRDefault="00F63896" w:rsidP="00D43F5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Работа 11 класса включала в себя: Решение уравнения. Нахождение суммы цифр с применением разложения чисел на разрядные слагаемые. Задание на умение оперировать понятием рационального числа. Задача по стереометрии. Задание на теорию чисел и комбинаторику. </w:t>
      </w:r>
      <w:r w:rsidR="00D43F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896" w:rsidRPr="000E03F4" w:rsidRDefault="00D43F51" w:rsidP="000E03F4">
      <w:pPr>
        <w:suppressAutoHyphens/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3896" w:rsidRPr="000E03F4">
        <w:rPr>
          <w:rFonts w:ascii="Times New Roman" w:hAnsi="Times New Roman" w:cs="Times New Roman"/>
          <w:sz w:val="24"/>
          <w:szCs w:val="24"/>
        </w:rPr>
        <w:t>Для объективной оценки работ учащихся применялись критерии согласно положению, т.е. каждое задание оценивалось от 1-7 баллов.</w:t>
      </w:r>
    </w:p>
    <w:p w:rsidR="00F63896" w:rsidRPr="000E03F4" w:rsidRDefault="00F63896" w:rsidP="000E03F4">
      <w:pPr>
        <w:suppressAutoHyphens/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Баллы  Правильность (ошибочность) решения:</w:t>
      </w:r>
    </w:p>
    <w:p w:rsidR="00F63896" w:rsidRPr="000E03F4" w:rsidRDefault="00F63896" w:rsidP="000E0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7 баллов - Полное верное решение. </w:t>
      </w:r>
    </w:p>
    <w:p w:rsidR="00F63896" w:rsidRPr="000E03F4" w:rsidRDefault="00F63896" w:rsidP="000E0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6-7 баллов - Имеются небольшие недочеты, в целом не влияющие на решение. </w:t>
      </w:r>
    </w:p>
    <w:p w:rsidR="00F63896" w:rsidRPr="000E03F4" w:rsidRDefault="00F63896" w:rsidP="000E0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5-6 баллов - 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 </w:t>
      </w:r>
    </w:p>
    <w:p w:rsidR="00F63896" w:rsidRPr="000E03F4" w:rsidRDefault="00F63896" w:rsidP="000E0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4 балла – Применять в исключительных случаях, с обязательным утверждением председателем Жюри или назначенным им старшим по классу. </w:t>
      </w:r>
    </w:p>
    <w:p w:rsidR="00F63896" w:rsidRPr="000E03F4" w:rsidRDefault="00F63896" w:rsidP="000E0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2-3 балла - Доказаны вспомогательные утверждения, помогающие в решении задачи. </w:t>
      </w:r>
    </w:p>
    <w:p w:rsidR="00F63896" w:rsidRPr="000E03F4" w:rsidRDefault="00F63896" w:rsidP="000E0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1 балл - Рассмотрены отдельные важные случаи при отсутствии решения (или при ошибочном решении). </w:t>
      </w:r>
    </w:p>
    <w:p w:rsidR="00F63896" w:rsidRPr="000E03F4" w:rsidRDefault="00F63896" w:rsidP="000E03F4">
      <w:pPr>
        <w:suppressAutoHyphens/>
        <w:spacing w:after="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</w:rPr>
        <w:t xml:space="preserve">0 баллов - Решение неверное, продвижения в решении отсутствуют. </w:t>
      </w:r>
    </w:p>
    <w:p w:rsidR="00F63896" w:rsidRPr="000E03F4" w:rsidRDefault="00F63896" w:rsidP="000E03F4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896" w:rsidRPr="000E03F4" w:rsidRDefault="00F63896" w:rsidP="000E03F4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5 класс.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участников олимпиады в классах –79 ученика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– 35.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Максимально набранное количество баллов – 27. 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Pr="000E03F4">
        <w:rPr>
          <w:rFonts w:ascii="Times New Roman" w:hAnsi="Times New Roman" w:cs="Times New Roman"/>
          <w:sz w:val="24"/>
          <w:szCs w:val="24"/>
        </w:rPr>
        <w:tab/>
        <w:t>1) Лазарева Г.В.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>2) Морозова Ю.С.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>3) Некрасова В.А.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Корпик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1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Задачи на нахождение неизвестного разряда.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Большинство учащихся приступили к выполнению задания, иногда допускали ошибки в вычислениях, путают компоненты при сложении и умножении.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Морозова Ю.С.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</w:t>
      </w: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2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Нахождение плоскости поверхности кубика.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С данным заданием не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справились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большинство ребят путают нахождение площади и объема. Допускают ошибки в вычислениях.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Морозова Ю.С.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3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Арифметическая задача на сравнивание.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С данным заданием справилось меньшинство учащихся. Основные ошибки, которые были допущены в процессе решения: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При нахождении количества учеников, таких кто, выше Пети, учитывали и самого Петю. Аналогично с количеством учеников, которые выше Коли;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Вычитали данные в задаче числа и получали ответ;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Считали на оборот, тех, кто ниже Коли и выше Пети, складывали номерные числа и получали ответ.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Некрасова В.А.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4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Задача на разрезание фигуры.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Большинство ребят приступили к выполнению задания, справились с заданием больше половины учащихся, остальные предположили неверный способ разрезания фигуры.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Корпик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5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Задача на взвешивание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Большинство учащихся не осмыслили условие и трактовали его на «свой лад», используя разрезание яблок или применяя чашечные весы, считая вес яблок одинаковым.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Приступило к выполнению 90%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Выполнили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4 человека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Лазарева Г.В.</w:t>
      </w:r>
    </w:p>
    <w:tbl>
      <w:tblPr>
        <w:tblStyle w:val="a8"/>
        <w:tblW w:w="10035" w:type="dxa"/>
        <w:tblLayout w:type="fixed"/>
        <w:tblLook w:val="04A0"/>
      </w:tblPr>
      <w:tblGrid>
        <w:gridCol w:w="818"/>
        <w:gridCol w:w="1419"/>
        <w:gridCol w:w="3686"/>
        <w:gridCol w:w="2978"/>
        <w:gridCol w:w="1134"/>
      </w:tblGrid>
      <w:tr w:rsidR="00F63896" w:rsidRPr="000E03F4" w:rsidTr="00F63896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ФИ ученики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F63896" w:rsidRPr="000E03F4" w:rsidTr="00F63896">
        <w:trPr>
          <w:trHeight w:val="41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 Матвей Владимирович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№8"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Василиса Александровна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№8"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Сергей Николаевич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№8"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Могилевцева</w:t>
            </w:r>
            <w:proofErr w:type="spellEnd"/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Денисовна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№8"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3896" w:rsidRPr="000E03F4" w:rsidRDefault="00F63896" w:rsidP="000E03F4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участников олимпиады в классах – 52 ученика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– 35.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набранное количество баллов – 18.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Члены жюри: 1)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Сигаева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>2) Молчанова И.П.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Михейкина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>4) Соловьева И.А.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1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Геометрическая задача на разрезание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Большинство детей неверно поняли задание. В место того чтобы найти один прямоугольник, удовлетворяющий заданным условиям, ребята искали несколько прямоугольников, удовлетворяющих каждому условию.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Выполнили – 40%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выполнили – 56%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приступили – 4%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Сигаева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№ 2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 данном задании необходимо найти три различные положительные несократимые дроби, привести примеры дробей, обратных к ним. Большинство детей неверно поняли смысл задания.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Выполнили – 13,7%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выполнили – 78%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приступили – 8,3%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Молчанова И.О.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3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Задача на простые числа и нахождение наибольшего общего делителя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Большинство детей не поняли смысла задания. Одни пытались найти числа, другие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определяли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сколько монет потратила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>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Выполнили – 6%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выполнили –84%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приступили – 10%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Михейкина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4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Задача на нахождение суммы цифр, делящееся на число. В данном задании нужно было найти наименьшую сумму, дети это не учли.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Выполнили – 11,7%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выполнили – 86%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приступили – 2,3%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Соловьева И.А.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Задание № 5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Задача на деление отрезка на части и оценку измерения отрезков. Дети давали неполное обоснование границ измерений.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Выполнили – 40%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выполнили – 56%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Не приступили – 4%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Соловьева И.А.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5" w:type="dxa"/>
        <w:tblLayout w:type="fixed"/>
        <w:tblLook w:val="04A0"/>
      </w:tblPr>
      <w:tblGrid>
        <w:gridCol w:w="818"/>
        <w:gridCol w:w="1419"/>
        <w:gridCol w:w="3261"/>
        <w:gridCol w:w="3403"/>
        <w:gridCol w:w="1134"/>
      </w:tblGrid>
      <w:tr w:rsidR="00F63896" w:rsidRPr="000E03F4" w:rsidTr="00F63896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ФИ ученики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F63896" w:rsidRPr="000E03F4" w:rsidTr="00F63896">
        <w:trPr>
          <w:trHeight w:val="41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Светлана Олеговна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6"</w:t>
            </w:r>
          </w:p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участников олимпиады в классах – 32</w:t>
      </w:r>
      <w:r w:rsidRPr="000E03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03F4">
        <w:rPr>
          <w:rFonts w:ascii="Times New Roman" w:hAnsi="Times New Roman" w:cs="Times New Roman"/>
          <w:sz w:val="24"/>
          <w:szCs w:val="24"/>
        </w:rPr>
        <w:t>ученика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– 35.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Максимально набранное количество баллов – 14.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Члены жюри: 1.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Кириляк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Г. М.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 xml:space="preserve">2. Шишкина Н. В.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Кудашова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Т. С.</w:t>
      </w:r>
    </w:p>
    <w:p w:rsidR="00F63896" w:rsidRPr="000E03F4" w:rsidRDefault="00F63896" w:rsidP="000E03F4">
      <w:pPr>
        <w:pStyle w:val="ab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4. Донецкая Т.Н.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№1.</w:t>
      </w:r>
      <w:r w:rsidRPr="000E03F4">
        <w:rPr>
          <w:rFonts w:ascii="Times New Roman" w:hAnsi="Times New Roman" w:cs="Times New Roman"/>
          <w:sz w:val="24"/>
          <w:szCs w:val="24"/>
        </w:rPr>
        <w:t xml:space="preserve"> Задание на логику.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7б  - 5 Участников 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6б - 2 участника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5б - 3 участника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3б - 1 ребенок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Ошибки: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а) Не знают, что в математике 10 цифр (0-забываю).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б) Вычисления при умножении.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в) Деления на ноль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Донецкая Т.Н.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№2</w:t>
      </w:r>
      <w:r w:rsidRPr="000E03F4">
        <w:rPr>
          <w:rFonts w:ascii="Times New Roman" w:hAnsi="Times New Roman" w:cs="Times New Roman"/>
          <w:sz w:val="24"/>
          <w:szCs w:val="24"/>
        </w:rPr>
        <w:t>. Геометрическая задача.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7б - 2 участника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6б - 2 участника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5б - 3 участника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1б - 8 участников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Ошибки: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а) Замена понятия расположения точек на плоскости, на расположения точек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прямой;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Шишкина Н.В.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№3</w:t>
      </w:r>
      <w:r w:rsidRPr="000E03F4">
        <w:rPr>
          <w:rFonts w:ascii="Times New Roman" w:hAnsi="Times New Roman" w:cs="Times New Roman"/>
          <w:sz w:val="24"/>
          <w:szCs w:val="24"/>
        </w:rPr>
        <w:t>. Логическая задача.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1б - 8 участников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Остальные -0 баллов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lastRenderedPageBreak/>
        <w:t>Ошибки: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понято задания и рассуждения ведутся от неверных предложений.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Б) Решения подбором без доказательной базы.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№4</w:t>
      </w:r>
      <w:r w:rsidRPr="000E03F4">
        <w:rPr>
          <w:rFonts w:ascii="Times New Roman" w:hAnsi="Times New Roman" w:cs="Times New Roman"/>
          <w:sz w:val="24"/>
          <w:szCs w:val="24"/>
        </w:rPr>
        <w:t>. Задача на доказательство.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1б - 3 участника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3б - 1 участник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Ошибки: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А) Вместо данного утверждения доказывали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>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Проверяли: Донецкая Т.Н., Шишкина Н.В.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№5</w:t>
      </w:r>
      <w:r w:rsidRPr="000E03F4">
        <w:rPr>
          <w:rFonts w:ascii="Times New Roman" w:hAnsi="Times New Roman" w:cs="Times New Roman"/>
          <w:sz w:val="24"/>
          <w:szCs w:val="24"/>
        </w:rPr>
        <w:t>. Задания на четность чисел.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2б - 1 участник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6б - 1 участник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Ошибки: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А) Неверно понято условия задания участниками.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Б) Не знают закон сложения четных и не четных чисел.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Проверяли: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Кудашова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Выводы: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1) 30% участников олимпиады выполнили работу на 0 баллов.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2) Считаем, что некорректно сформулированы задания №5, т.к. дети сравнивали вес одного яблоко и Пети.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участников олимпиады в классах – 26 ученика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– 35.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Максимально набранное количество баллов – 14.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Члены жюри: 1. Бауэр Е.А.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>2. Боброва Р.А.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Папоротная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>4. Крюкова Т.В.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Pr="000E03F4">
        <w:rPr>
          <w:rFonts w:ascii="Times New Roman" w:hAnsi="Times New Roman" w:cs="Times New Roman"/>
          <w:sz w:val="24"/>
          <w:szCs w:val="24"/>
        </w:rPr>
        <w:tab/>
        <w:t>5. Леонтьева Ю.В.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№1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(Дробные рациональные выражения)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Задания для детей оказалось сложным.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Много работ, где дети вычисляют ответ с помощью подбора дробей конкретных значений а, в, с, но такой способ по критериям не оценивается, поэтому они получают 0 баллов.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Нет ни одной работы на 7 баллов.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Бауэр Е.А.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№2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(Логическая задача)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Задания было очень интересным. Много детей справились. Было много размышлений, было приведено доказательство своего решения. Были учащийся, которые вообще не приступали к решению задания №2.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Боброва Р.А.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№3</w:t>
      </w:r>
      <w:r w:rsidRPr="000E03F4">
        <w:rPr>
          <w:rFonts w:ascii="Times New Roman" w:hAnsi="Times New Roman" w:cs="Times New Roman"/>
          <w:sz w:val="24"/>
          <w:szCs w:val="24"/>
        </w:rPr>
        <w:t xml:space="preserve"> (Текстовая задача)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Много детей неверно решили задачу, не находя отношения скоростей участников забега. Ответы получились не верные. Задания сказалось непосильным для участников олимпиады, было подозрения, что многие работы сделаны по аналогии с задачей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сети интернет. Справился с заданием 1 участник.</w:t>
      </w:r>
    </w:p>
    <w:p w:rsidR="00F63896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Папоротная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D43F51" w:rsidRPr="000E03F4" w:rsidRDefault="00D43F51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№4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(Геометрическая задача)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Задания для детей не оказалось сложным. Решения были различные. В некоторых работах приведены решения полностью. Несколько ребят предполагали, что </w:t>
      </w:r>
      <w:r w:rsidRPr="000E03F4">
        <w:rPr>
          <w:rFonts w:ascii="Times New Roman" w:hAnsi="Times New Roman" w:cs="Times New Roman"/>
          <w:sz w:val="24"/>
          <w:szCs w:val="24"/>
        </w:rPr>
        <w:sym w:font="Symbol" w:char="0044"/>
      </w:r>
      <w:r w:rsidRPr="000E03F4">
        <w:rPr>
          <w:rFonts w:ascii="Times New Roman" w:hAnsi="Times New Roman" w:cs="Times New Roman"/>
          <w:sz w:val="24"/>
          <w:szCs w:val="24"/>
        </w:rPr>
        <w:t xml:space="preserve">АВС -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равнобедренный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и решали дальше. Многое учащиеся решали эту задачу, как единственную похожие работы цифры №214,212.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Крюкова Т.В.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№5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(Задания на нахождения НОК чисел; на четность и делимость чисел)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С данным заданием не справились не один ученик. 42% учащихся не приступили к заданию; 58% учащихся получили 0 баллов. Основная ошибка состоит в том, что в своих решениях учащиеся рассмотрели только конкретные значения а, в, с, т.е. рассмотрели только частные случаи (решили задание методом подбора), без доказательства.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Леонтьева Ю.В.</w:t>
      </w: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участников олимпиады в классах – 25 ученика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– 35.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Максимально набранное количество баллов – 21. </w:t>
      </w: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Члены жюри: 1. Протасова Е.А.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 2. Фетисова О.А.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 3. Москалева Г.А.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 4.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Бугакова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№1</w:t>
      </w:r>
      <w:r w:rsidRPr="000E03F4">
        <w:rPr>
          <w:rFonts w:ascii="Times New Roman" w:hAnsi="Times New Roman" w:cs="Times New Roman"/>
          <w:sz w:val="24"/>
          <w:szCs w:val="24"/>
        </w:rPr>
        <w:t xml:space="preserve"> (Теория чисел)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В ходе нахождения всевозможных значений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</m:d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d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bc</m:t>
                </m:r>
              </m:e>
            </m:d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abc</m:t>
                </m:r>
              </m:e>
            </m:d>
          </m:den>
        </m:f>
      </m:oMath>
      <w:r w:rsidRPr="000E03F4">
        <w:rPr>
          <w:rFonts w:ascii="Times New Roman" w:hAnsi="Times New Roman" w:cs="Times New Roman"/>
          <w:sz w:val="24"/>
          <w:szCs w:val="24"/>
        </w:rPr>
        <w:t xml:space="preserve"> алгоритм решения у 60% отсутствует. У многих ответы записаны без решения, не обосновано.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Фетисова О.А.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№2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(Действия с корнями.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Приближенное значение чисел)</w:t>
      </w:r>
      <w:proofErr w:type="gramEnd"/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3F4">
        <w:rPr>
          <w:rFonts w:ascii="Times New Roman" w:hAnsi="Times New Roman" w:cs="Times New Roman"/>
          <w:sz w:val="24"/>
          <w:szCs w:val="24"/>
        </w:rPr>
        <w:t>К заданию приступили лишь половина учащихся.  20% из приступивших справились с работой успешно, был получен верный ответ и приведено его доказательства.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В остальных случаях ребята писали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которые не являются верными.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Следует отметить, что две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за которые были поставлены максимальный бал (шифр 10 и.52) ход решения был абсолютно аналогичный “слово в слово”.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Протасова Е.А.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№3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(Делимость чисел)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У многих учащихся задача решена перебором вариантов, на вопрос задания не ответили. В ответах отсутствует доказательства делимости суммы цифр на 21 и что сумма может быть равна только 21.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lastRenderedPageBreak/>
        <w:t>21% учащихся справился с заданием.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Бугакова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№4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(Геометрическая задача) 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Геометрическая задача, которая требовала дополнительного построения. Два человека приступили к решению, но ход рения был не верен, зато ответ был дан верный. Процент правильности выполнения задания составил 8%. В двух работах чертеж к задаче был сделан не верно, соответственно и ход решения не привел к верному результату. Большинство учащихся олимпиады не приступили к данному заданию.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Москалева Г.А.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№5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(По теории чисел)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Основная масса детей к нему не приступали. 8% учащихся успешно с ним справилась. Получили верный ответ и доказали его.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Протасова Е.А.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5" w:type="dxa"/>
        <w:tblLayout w:type="fixed"/>
        <w:tblLook w:val="04A0"/>
      </w:tblPr>
      <w:tblGrid>
        <w:gridCol w:w="818"/>
        <w:gridCol w:w="1419"/>
        <w:gridCol w:w="3261"/>
        <w:gridCol w:w="3403"/>
        <w:gridCol w:w="1134"/>
      </w:tblGrid>
      <w:tr w:rsidR="00F63896" w:rsidRPr="000E03F4" w:rsidTr="00F63896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ФИ ученики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F63896" w:rsidRPr="000E03F4" w:rsidTr="00F63896">
        <w:trPr>
          <w:trHeight w:val="41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Астрелина</w:t>
            </w:r>
            <w:proofErr w:type="spellEnd"/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"Планета Детства"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 Ангелина Дмитриевна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№3"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 Виктория 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№11"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участников олимпиады в классах – 28 ученика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– 35.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Максимально набранное количество баллов – 26. </w:t>
      </w: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Члены жюри: 1.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Страчкова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2. Астахова В.Г.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3. Шубина Т.В.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4.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Фильчукова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№1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(задача на проценты)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Большинство учащихся приступили к выполнению задания, однако, иногда представляли частный случай.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Решившие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данное задание, представляли, целый спектр решений от «простых, до сложных». Задание решаемое, подвластное учащимся.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Фильчукова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№2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(задание на доказательство количества корней квадратного уравнения с параметром)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Большинство учащихся приступили к выполнению задания. Были рассмотрены различные подходы к решению данного задания. Однако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для большинства учащихся оно оказалось не по силам.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Страчкова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№3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(задание на нахождение количества квадратов натуральных чисел)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учащихся рассмотрели только один случай, когда </w:t>
      </w:r>
      <w:proofErr w:type="spellStart"/>
      <w:proofErr w:type="gramStart"/>
      <w:r w:rsidRPr="000E03F4">
        <w:rPr>
          <w:rFonts w:ascii="Times New Roman" w:hAnsi="Times New Roman" w:cs="Times New Roman"/>
          <w:sz w:val="24"/>
          <w:szCs w:val="24"/>
        </w:rPr>
        <w:t>а-четное</w:t>
      </w:r>
      <w:proofErr w:type="spellEnd"/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число. Не был рассмотрен случай, когда </w:t>
      </w:r>
      <w:proofErr w:type="spellStart"/>
      <w:proofErr w:type="gramStart"/>
      <w:r w:rsidRPr="000E03F4">
        <w:rPr>
          <w:rFonts w:ascii="Times New Roman" w:hAnsi="Times New Roman" w:cs="Times New Roman"/>
          <w:sz w:val="24"/>
          <w:szCs w:val="24"/>
        </w:rPr>
        <w:t>а-нечетное</w:t>
      </w:r>
      <w:proofErr w:type="spellEnd"/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число. Не было проведено оценивание 44</w:t>
      </w:r>
      <w:r w:rsidRPr="000E0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03F4">
        <w:rPr>
          <w:rFonts w:ascii="Times New Roman" w:hAnsi="Times New Roman" w:cs="Times New Roman"/>
          <w:sz w:val="24"/>
          <w:szCs w:val="24"/>
        </w:rPr>
        <w:t xml:space="preserve"> </w:t>
      </w:r>
      <w:r w:rsidRPr="000E03F4">
        <w:rPr>
          <w:rFonts w:ascii="Times New Roman" w:hAnsi="Times New Roman" w:cs="Times New Roman"/>
          <w:sz w:val="24"/>
          <w:szCs w:val="24"/>
        </w:rPr>
        <w:sym w:font="Symbol" w:char="003C"/>
      </w:r>
      <w:r w:rsidRPr="000E03F4">
        <w:rPr>
          <w:rFonts w:ascii="Times New Roman" w:hAnsi="Times New Roman" w:cs="Times New Roman"/>
          <w:sz w:val="24"/>
          <w:szCs w:val="24"/>
        </w:rPr>
        <w:t>2020</w:t>
      </w:r>
      <w:r w:rsidRPr="000E03F4">
        <w:rPr>
          <w:rFonts w:ascii="Times New Roman" w:hAnsi="Times New Roman" w:cs="Times New Roman"/>
          <w:sz w:val="24"/>
          <w:szCs w:val="24"/>
        </w:rPr>
        <w:sym w:font="Symbol" w:char="003C"/>
      </w:r>
      <w:r w:rsidRPr="000E03F4">
        <w:rPr>
          <w:rFonts w:ascii="Times New Roman" w:hAnsi="Times New Roman" w:cs="Times New Roman"/>
          <w:sz w:val="24"/>
          <w:szCs w:val="24"/>
        </w:rPr>
        <w:t>45</w:t>
      </w:r>
      <w:r w:rsidRPr="000E0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03F4">
        <w:rPr>
          <w:rFonts w:ascii="Times New Roman" w:hAnsi="Times New Roman" w:cs="Times New Roman"/>
          <w:sz w:val="24"/>
          <w:szCs w:val="24"/>
        </w:rPr>
        <w:t>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Шубина Т.В.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№4</w:t>
      </w:r>
      <w:r w:rsidRPr="000E03F4">
        <w:rPr>
          <w:rFonts w:ascii="Times New Roman" w:hAnsi="Times New Roman" w:cs="Times New Roman"/>
          <w:sz w:val="24"/>
          <w:szCs w:val="24"/>
        </w:rPr>
        <w:t xml:space="preserve"> (геометрическая задача)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С заданием справился только один обучающийся. Не используется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остроугольность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треугольника. Используются факты, которые нужно доказать (вписанная в окружность трапеция, равнобедренная трапеция, равнобедренный треугольник и т.п.)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>еобходимо учителям обратить внимание на решение геометрических задач.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Астахова В.Г.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№5 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Из тех учащихся, которые решали, большинство рассмотрели частный случай. Один учащийся решил методом инвариантов.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Фильчукова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Н.М. и Шубина Т.В.</w:t>
      </w:r>
    </w:p>
    <w:tbl>
      <w:tblPr>
        <w:tblStyle w:val="a8"/>
        <w:tblW w:w="10035" w:type="dxa"/>
        <w:tblLayout w:type="fixed"/>
        <w:tblLook w:val="04A0"/>
      </w:tblPr>
      <w:tblGrid>
        <w:gridCol w:w="818"/>
        <w:gridCol w:w="1419"/>
        <w:gridCol w:w="3261"/>
        <w:gridCol w:w="3403"/>
        <w:gridCol w:w="1134"/>
      </w:tblGrid>
      <w:tr w:rsidR="00F63896" w:rsidRPr="000E03F4" w:rsidTr="00F63896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ФИ ученики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F63896" w:rsidRPr="000E03F4" w:rsidTr="00F63896">
        <w:trPr>
          <w:trHeight w:val="41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Бобров Андрей Максимович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"Эрудит"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Данил Юрьевич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"Планета Детства"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Всего участников олимпиады в классах – 11 ученика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– 35.</w:t>
      </w:r>
    </w:p>
    <w:p w:rsidR="00F63896" w:rsidRPr="000E03F4" w:rsidRDefault="00F63896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Максимально набранное количество баллов – 18. </w:t>
      </w: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Члены жюри: 1. Гончарова Е.В.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2.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Беловодская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3. Феденева М.В.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  4. Пинчук Н.А.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№1 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Решение первого задания сводится к решению тригонометрического и квадратного уравнения. Безупречно решили задание - 38% 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>, допустили ошибки - 20%, а остальные участники не решили уравнение.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Следует больше внимания уделить решению тригонометрических уравнений.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Пинчук Н.А.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№2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При решении второго задания необходимо было применить разложение чисел на разрядные слагаемые.  27% учащихся с заданием справились, 27% - допустили ошибки, остальные задание не решали. 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Феденева М.В.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Задания№3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lastRenderedPageBreak/>
        <w:t>При выполнении данного задания надо оперировать понятием рационального числа. Полностью с заданием не справились ни один участник. Для успешного решения этого задания надо использовать понятия и свойства рациональных чисел, что прослеживается не во всех работах.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Проверяла: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Беловодская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№4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Задача по стереометрии. Требует знания и умения строить углы между прямой и плоскостью, между плоскостями. Только 4 учащихся (35%) приступили к решению, но не справились даже с чертежом, или сделали неверные выводы. С решением не справился ни один из участников.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Гончарова Е.В.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3F4">
        <w:rPr>
          <w:rFonts w:ascii="Times New Roman" w:hAnsi="Times New Roman" w:cs="Times New Roman"/>
          <w:b/>
          <w:sz w:val="24"/>
          <w:szCs w:val="24"/>
          <w:u w:val="single"/>
        </w:rPr>
        <w:t>Задания №5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Задание на теорию чисел и комбинаторику. </w:t>
      </w:r>
    </w:p>
    <w:p w:rsidR="00F63896" w:rsidRPr="000E03F4" w:rsidRDefault="00F63896" w:rsidP="000E03F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Учащиеся выполнили его частично. Рассмотрели частные случаи. До конца решения не довел ни один из учеников.</w:t>
      </w:r>
    </w:p>
    <w:p w:rsidR="00F63896" w:rsidRPr="000E03F4" w:rsidRDefault="00F63896" w:rsidP="000E03F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Проверяла: Пинчук Н.А. и Гончарова Е.В.</w:t>
      </w:r>
    </w:p>
    <w:p w:rsidR="00F63896" w:rsidRPr="000E03F4" w:rsidRDefault="00F63896" w:rsidP="000E03F4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5" w:type="dxa"/>
        <w:tblLayout w:type="fixed"/>
        <w:tblLook w:val="04A0"/>
      </w:tblPr>
      <w:tblGrid>
        <w:gridCol w:w="818"/>
        <w:gridCol w:w="1419"/>
        <w:gridCol w:w="3261"/>
        <w:gridCol w:w="3403"/>
        <w:gridCol w:w="1134"/>
      </w:tblGrid>
      <w:tr w:rsidR="00F63896" w:rsidRPr="000E03F4" w:rsidTr="00F63896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ФИ ученики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F63896" w:rsidRPr="000E03F4" w:rsidTr="00F63896">
        <w:trPr>
          <w:trHeight w:val="41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96" w:rsidRPr="000E03F4" w:rsidTr="00F638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Галузин</w:t>
            </w:r>
            <w:proofErr w:type="spellEnd"/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 Сергеевич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"Эрудит"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63896" w:rsidRPr="000E03F4" w:rsidRDefault="00F63896" w:rsidP="000E03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3896" w:rsidRPr="000E03F4" w:rsidRDefault="00F63896" w:rsidP="000E03F4">
      <w:pPr>
        <w:tabs>
          <w:tab w:val="left" w:pos="27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3896" w:rsidRPr="000E03F4" w:rsidRDefault="00F63896" w:rsidP="000E03F4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0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выполнения заданий:</w:t>
      </w:r>
    </w:p>
    <w:p w:rsidR="00F63896" w:rsidRPr="000E03F4" w:rsidRDefault="00F63896" w:rsidP="000E03F4">
      <w:pPr>
        <w:pStyle w:val="c101"/>
        <w:shd w:val="clear" w:color="auto" w:fill="FFFFFF"/>
        <w:spacing w:before="0" w:beforeAutospacing="0" w:after="0" w:afterAutospacing="0" w:line="276" w:lineRule="auto"/>
        <w:ind w:left="-16" w:firstLine="698"/>
        <w:jc w:val="both"/>
        <w:rPr>
          <w:color w:val="000000"/>
        </w:rPr>
      </w:pPr>
      <w:r w:rsidRPr="000E03F4">
        <w:rPr>
          <w:color w:val="000000"/>
          <w:shd w:val="clear" w:color="auto" w:fill="FFFFFF"/>
        </w:rPr>
        <w:t xml:space="preserve">В целом по итогам городской олимпиады по математике в 2020-2021 учебном году можно сделать выводы, </w:t>
      </w:r>
      <w:r w:rsidRPr="000E03F4">
        <w:rPr>
          <w:rStyle w:val="c3"/>
          <w:color w:val="000000"/>
        </w:rPr>
        <w:t>что в текущем учебном году по сравнению с прошедшим учебным годом:</w:t>
      </w:r>
    </w:p>
    <w:p w:rsidR="00F63896" w:rsidRPr="000E03F4" w:rsidRDefault="00F63896" w:rsidP="000E03F4">
      <w:pPr>
        <w:pStyle w:val="c136"/>
        <w:shd w:val="clear" w:color="auto" w:fill="FFFFFF"/>
        <w:spacing w:before="0" w:beforeAutospacing="0" w:after="0" w:afterAutospacing="0" w:line="276" w:lineRule="auto"/>
        <w:ind w:left="718" w:right="-2" w:hanging="718"/>
        <w:jc w:val="both"/>
        <w:rPr>
          <w:color w:val="000000"/>
        </w:rPr>
      </w:pPr>
      <w:r w:rsidRPr="000E03F4">
        <w:rPr>
          <w:rStyle w:val="c3"/>
          <w:color w:val="000000"/>
        </w:rPr>
        <w:t>-общее количество участников увеличилось на 40 чел.;</w:t>
      </w:r>
    </w:p>
    <w:p w:rsidR="00F63896" w:rsidRPr="000E03F4" w:rsidRDefault="00F63896" w:rsidP="000E03F4">
      <w:pPr>
        <w:pStyle w:val="c136"/>
        <w:shd w:val="clear" w:color="auto" w:fill="FFFFFF"/>
        <w:spacing w:before="0" w:beforeAutospacing="0" w:after="0" w:afterAutospacing="0" w:line="276" w:lineRule="auto"/>
        <w:ind w:left="718" w:right="-2" w:hanging="718"/>
        <w:jc w:val="both"/>
        <w:rPr>
          <w:rStyle w:val="c3"/>
        </w:rPr>
      </w:pPr>
      <w:r w:rsidRPr="000E03F4">
        <w:rPr>
          <w:rStyle w:val="c3"/>
          <w:color w:val="000000"/>
        </w:rPr>
        <w:t>- количество победителей и призеров уменьшилось на 22 чел.</w:t>
      </w:r>
    </w:p>
    <w:p w:rsidR="00F63896" w:rsidRPr="000E03F4" w:rsidRDefault="00F63896" w:rsidP="000E03F4">
      <w:pPr>
        <w:suppressAutoHyphens/>
        <w:spacing w:after="0"/>
        <w:ind w:right="-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Процент победителей и призеров школьного этапа </w:t>
      </w:r>
      <w:proofErr w:type="spellStart"/>
      <w:r w:rsidRPr="000E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ВсОШ</w:t>
      </w:r>
      <w:proofErr w:type="spellEnd"/>
      <w:r w:rsidRPr="000E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2020-2021 учебного года значительно отличается от муниципального этапа.  </w:t>
      </w: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тем в целом уровень подготовки школьников к участию в </w:t>
      </w:r>
      <w:r w:rsidRPr="000E03F4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этапе олимпиады не достаточный, так как по некоторым параллелям отсутствуют победители и призеры. По сравнению с прошлым учебным годом увеличилось количество обучающихся имеющих нулевой процент (26%) выполнения олимпиадных заданий и высок процент обучающихся, не преодолевших 50% порог. </w:t>
      </w:r>
      <w:r w:rsidRPr="000E03F4">
        <w:rPr>
          <w:rFonts w:ascii="Times New Roman" w:hAnsi="Times New Roman" w:cs="Times New Roman"/>
          <w:sz w:val="24"/>
          <w:szCs w:val="24"/>
        </w:rPr>
        <w:t>Это говорит о слабой математической подготовке, о не высоком базовом уровне.</w:t>
      </w:r>
    </w:p>
    <w:p w:rsidR="00F63896" w:rsidRPr="000E03F4" w:rsidRDefault="00F63896" w:rsidP="000E03F4">
      <w:pPr>
        <w:pStyle w:val="a5"/>
        <w:numPr>
          <w:ilvl w:val="0"/>
          <w:numId w:val="26"/>
        </w:numPr>
        <w:suppressAutoHyphens/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Олимпиадные задания предполагают повышенный и высокий уровень подготовленности участников олимпиады.</w:t>
      </w:r>
    </w:p>
    <w:p w:rsidR="00F63896" w:rsidRPr="000E03F4" w:rsidRDefault="00F63896" w:rsidP="000E03F4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усвоения материала обучающихся в основном информационно-репродуктивный, лишь не многие могут анализировать, применять изученный материал в нестандартных ситуациях.</w:t>
      </w:r>
      <w:proofErr w:type="gramEnd"/>
    </w:p>
    <w:p w:rsidR="00F63896" w:rsidRPr="000E03F4" w:rsidRDefault="00F63896" w:rsidP="000E03F4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усилить работу с учениками, обладающими повышенной </w:t>
      </w:r>
      <w:proofErr w:type="spellStart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обучаемостью</w:t>
      </w:r>
      <w:proofErr w:type="spellEnd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математике, имеющими нестандартное мышление, не только во внеурочное время, но и на уроках.</w:t>
      </w:r>
      <w:proofErr w:type="gramEnd"/>
    </w:p>
    <w:p w:rsidR="00F63896" w:rsidRPr="000E03F4" w:rsidRDefault="00F63896" w:rsidP="000E03F4">
      <w:pPr>
        <w:pStyle w:val="a5"/>
        <w:numPr>
          <w:ilvl w:val="0"/>
          <w:numId w:val="26"/>
        </w:numPr>
        <w:shd w:val="clear" w:color="auto" w:fill="FFFFFF"/>
        <w:suppressAutoHyphens/>
        <w:spacing w:after="0"/>
        <w:ind w:right="-8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внимания обращать на развитие отдельных качеств мышления, приемов умственной деятельности, особенно решению задач на логику и анализ, теорию чисел, теорию вероятности, нестандартных геометрических задач.</w:t>
      </w:r>
    </w:p>
    <w:p w:rsidR="00F63896" w:rsidRPr="000E03F4" w:rsidRDefault="00F63896" w:rsidP="000E03F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E03F4">
        <w:rPr>
          <w:b/>
        </w:rPr>
        <w:t>Предложения:</w:t>
      </w:r>
    </w:p>
    <w:p w:rsidR="00F63896" w:rsidRPr="000E03F4" w:rsidRDefault="00F63896" w:rsidP="000E03F4">
      <w:pPr>
        <w:pStyle w:val="a6"/>
        <w:spacing w:before="0" w:after="0" w:line="276" w:lineRule="auto"/>
        <w:ind w:left="709" w:hanging="567"/>
        <w:jc w:val="both"/>
      </w:pPr>
      <w:r w:rsidRPr="000E03F4">
        <w:lastRenderedPageBreak/>
        <w:t>1. Учителям-предметникам систематически проводить дифференцированную работу на уроках и внеурочных занятиях с одаренными детьми.</w:t>
      </w:r>
    </w:p>
    <w:p w:rsidR="00F63896" w:rsidRPr="000E03F4" w:rsidRDefault="00F63896" w:rsidP="000E03F4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2. 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</w:t>
      </w:r>
    </w:p>
    <w:p w:rsidR="00F63896" w:rsidRPr="000E03F4" w:rsidRDefault="00F63896" w:rsidP="000E03F4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3. Учителям-предметникам при подготовке к олимпиадам использовать электронные учебно-методические материалы, рекомендовать школьникам использовать сайты, содержащие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тесты по предмету.</w:t>
      </w:r>
    </w:p>
    <w:p w:rsidR="00F63896" w:rsidRPr="000E03F4" w:rsidRDefault="00F63896" w:rsidP="000E03F4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4. Руководителям МО проводить работу не только по организации и планированию подготовки к олимпиаде, но и анализу данной работы и результатов участия учащихся и педагогов.</w:t>
      </w:r>
    </w:p>
    <w:p w:rsidR="00F63896" w:rsidRPr="000E03F4" w:rsidRDefault="00F63896" w:rsidP="000E03F4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5. Учителям математики продумать формы работы по повышению мотивации и результативности учащихся в участии в олимпиадах.</w:t>
      </w:r>
    </w:p>
    <w:p w:rsidR="00BB39F1" w:rsidRPr="000E03F4" w:rsidRDefault="00F63896" w:rsidP="000E03F4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6. Разработать программы индивидуальных занятий, отвечающие  требованиям работы с одаренными учащимися.</w:t>
      </w:r>
    </w:p>
    <w:p w:rsidR="009863A5" w:rsidRPr="000E03F4" w:rsidRDefault="00F63896" w:rsidP="000E03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Для обеспечения отсутствия пробелов в базовых знаниях обучающихся, учителями  применяются современные технологии образовательного процесса, в том числе и </w:t>
      </w:r>
      <w:proofErr w:type="spellStart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информационно-коммуницитивные</w:t>
      </w:r>
      <w:proofErr w:type="spellEnd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  Во многих школах  имеются интерактивные доски, </w:t>
      </w:r>
      <w:proofErr w:type="spellStart"/>
      <w:proofErr w:type="gramStart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документ-камеры</w:t>
      </w:r>
      <w:proofErr w:type="spellEnd"/>
      <w:proofErr w:type="gramEnd"/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, многие школьные кабинеты математики оснащены компьютером с выходом в Интернет.</w:t>
      </w:r>
      <w:r w:rsidRPr="000E03F4">
        <w:rPr>
          <w:rFonts w:ascii="Times New Roman" w:hAnsi="Times New Roman" w:cs="Times New Roman"/>
          <w:sz w:val="24"/>
          <w:szCs w:val="24"/>
        </w:rPr>
        <w:t xml:space="preserve"> Использование ИКТ на уроках математики  позволяет сделать процесс обучения более интересным, ярким, увлекательным за счёт богатства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возможностей; эффективно решать проблему наглядности обучения. Уроки с применением компьютерных технологий не только оживляют учебный процесс, но и повышают мотивацию обучения и познавательную активность, дают  возможность эмоционально и образно подать материал.</w:t>
      </w:r>
      <w:r w:rsidRPr="000E03F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E03F4">
        <w:rPr>
          <w:rFonts w:ascii="Times New Roman" w:eastAsia="Times New Roman" w:hAnsi="Times New Roman" w:cs="Times New Roman"/>
          <w:sz w:val="24"/>
          <w:szCs w:val="24"/>
        </w:rPr>
        <w:t xml:space="preserve"> целью качественной подготовки к экзаменам для учащихся с низкой мотивацией проводятся индивидуальные занятия по ликвидации пробелов в знаниях.  Проводится  диагностика учебных достижений с целью выявления и своевременного устранения пробелов в знаниях учащихся в форме </w:t>
      </w:r>
      <w:proofErr w:type="spellStart"/>
      <w:r w:rsidRPr="000E03F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0E03F4">
        <w:rPr>
          <w:rFonts w:ascii="Times New Roman" w:eastAsia="Times New Roman" w:hAnsi="Times New Roman" w:cs="Times New Roman"/>
          <w:sz w:val="24"/>
          <w:szCs w:val="24"/>
        </w:rPr>
        <w:t xml:space="preserve"> тестирования в 9-11 классах. </w:t>
      </w: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0D15" w:rsidRPr="000E03F4" w:rsidRDefault="009863A5" w:rsidP="00D43F5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Общеизвестно, что качество работы педагога   напрямую зависит от его профессионального роста. Поэтому, учителя своевременно проходят курсы повышения квалификации, </w:t>
      </w:r>
      <w:r w:rsidR="00F63896" w:rsidRPr="000E03F4">
        <w:rPr>
          <w:rFonts w:ascii="Times New Roman" w:hAnsi="Times New Roman" w:cs="Times New Roman"/>
          <w:sz w:val="24"/>
          <w:szCs w:val="24"/>
        </w:rPr>
        <w:t xml:space="preserve">согласно графику и заявок от учебных заведений,  </w:t>
      </w: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и дистанционно</w:t>
      </w:r>
      <w:r w:rsidR="00C20D15"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0D15" w:rsidRPr="000E03F4">
        <w:rPr>
          <w:rFonts w:ascii="Times New Roman" w:hAnsi="Times New Roman" w:cs="Times New Roman"/>
          <w:bCs/>
          <w:iCs/>
          <w:sz w:val="24"/>
          <w:szCs w:val="24"/>
        </w:rPr>
        <w:t>В 2020-21 учебном году  учителя математики  приняли участие в Федеральном проекте  «Учитель будущего»</w:t>
      </w:r>
      <w:r w:rsidR="00C20D15" w:rsidRPr="000E03F4">
        <w:rPr>
          <w:rFonts w:ascii="Times New Roman" w:hAnsi="Times New Roman" w:cs="Times New Roman"/>
          <w:sz w:val="24"/>
          <w:szCs w:val="24"/>
        </w:rPr>
        <w:t xml:space="preserve"> </w:t>
      </w:r>
      <w:r w:rsidR="00C20D15" w:rsidRPr="000E03F4">
        <w:rPr>
          <w:rFonts w:ascii="Times New Roman" w:hAnsi="Times New Roman" w:cs="Times New Roman"/>
          <w:bCs/>
          <w:iCs/>
          <w:sz w:val="24"/>
          <w:szCs w:val="24"/>
        </w:rPr>
        <w:t>нацпроекта «Образование», успешно прошли обучение на КПК 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обучающихся)»  (проект «Учитель будущего»).</w:t>
      </w:r>
    </w:p>
    <w:p w:rsidR="009863A5" w:rsidRPr="000E03F4" w:rsidRDefault="00C20D15" w:rsidP="000E03F4">
      <w:pPr>
        <w:spacing w:after="0"/>
        <w:ind w:firstLine="5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педагоги</w:t>
      </w:r>
      <w:r w:rsidR="009863A5" w:rsidRPr="000E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посещают краевые  предметные семинары и конференции, принимают участие в профессиональных конкурсах </w:t>
      </w:r>
    </w:p>
    <w:p w:rsidR="009F1F19" w:rsidRPr="000E03F4" w:rsidRDefault="009863A5" w:rsidP="00D43F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eastAsia="Times New Roman" w:hAnsi="Times New Roman" w:cs="Times New Roman"/>
          <w:sz w:val="24"/>
          <w:szCs w:val="24"/>
        </w:rPr>
        <w:t xml:space="preserve">Из  вышесказанного можно сделать вывод, что все перечисленные мероприятия </w:t>
      </w:r>
      <w:r w:rsidRPr="000E03F4">
        <w:rPr>
          <w:rFonts w:ascii="Times New Roman" w:hAnsi="Times New Roman" w:cs="Times New Roman"/>
          <w:sz w:val="24"/>
          <w:szCs w:val="24"/>
        </w:rPr>
        <w:t>помогают  повысить эффективность учебного процесса, добиться лучшего результата в обучении математике, повышают познавательный интерес к предмету и в идеале должны привести к повышению качества успеваемости по предмету.</w:t>
      </w:r>
      <w:r w:rsidR="00F713D5" w:rsidRPr="000E03F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7F58" w:rsidRPr="000E03F4" w:rsidRDefault="00990D5E" w:rsidP="000E03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ab/>
      </w:r>
      <w:r w:rsidR="003B37C9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03F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Традиционно было принято участие в </w:t>
      </w:r>
      <w:r w:rsidR="007766FE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</w:t>
      </w:r>
      <w:r w:rsidR="000E03F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7766FE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конкурс</w:t>
      </w:r>
      <w:r w:rsidR="000E03F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7766FE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творческих</w:t>
      </w:r>
      <w:r w:rsidR="00FA041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исследовательских работ «Интеллектуал -20</w:t>
      </w:r>
      <w:r w:rsidR="009F1F19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E03F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A041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E03F4" w:rsidRPr="000E03F4" w:rsidRDefault="009F1F19" w:rsidP="000E03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Было представлено </w:t>
      </w:r>
      <w:r w:rsidR="000E03F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исследовательских</w:t>
      </w:r>
      <w:proofErr w:type="gramEnd"/>
      <w:r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</w:t>
      </w:r>
      <w:r w:rsidR="000E03F4"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E0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3751"/>
        <w:gridCol w:w="816"/>
        <w:gridCol w:w="1834"/>
        <w:gridCol w:w="1430"/>
        <w:gridCol w:w="862"/>
      </w:tblGrid>
      <w:tr w:rsidR="008E7F58" w:rsidRPr="000E03F4" w:rsidTr="008E7F5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E7F58" w:rsidRPr="000E03F4" w:rsidTr="008E7F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Ермаков Илья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0E03F4" w:rsidRPr="000E03F4">
              <w:rPr>
                <w:rFonts w:ascii="Times New Roman" w:hAnsi="Times New Roman" w:cs="Times New Roman"/>
                <w:sz w:val="24"/>
                <w:szCs w:val="24"/>
              </w:rPr>
              <w:t>Лицей «Эрудит</w:t>
            </w: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Купоносова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3F4" w:rsidRPr="000E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03F4" w:rsidRPr="000E03F4" w:rsidTr="004E5FD8">
        <w:trPr>
          <w:trHeight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3F4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Бакулина 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4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МБОУ СОШ 10 ККЮС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4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4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4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4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8E7F58" w:rsidRPr="000E03F4" w:rsidTr="008E7F5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для обучающихся с ОВЗ "АОШ №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0E03F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8E7F58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8" w:rsidRPr="000E03F4" w:rsidRDefault="000E03F4" w:rsidP="000E0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E7F58" w:rsidRPr="000E03F4" w:rsidRDefault="008E7F58" w:rsidP="000E03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053F" w:rsidRPr="000E03F4" w:rsidRDefault="008E7F58" w:rsidP="000E03F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F4">
        <w:rPr>
          <w:rFonts w:ascii="Times New Roman" w:hAnsi="Times New Roman" w:cs="Times New Roman"/>
          <w:b/>
          <w:sz w:val="24"/>
          <w:szCs w:val="24"/>
        </w:rPr>
        <w:t>Р</w:t>
      </w:r>
      <w:r w:rsidR="005C053F" w:rsidRPr="000E03F4">
        <w:rPr>
          <w:rFonts w:ascii="Times New Roman" w:hAnsi="Times New Roman" w:cs="Times New Roman"/>
          <w:b/>
          <w:sz w:val="24"/>
          <w:szCs w:val="24"/>
        </w:rPr>
        <w:t>екомендации по организации и проведению конкурса, содержанию проектов:</w:t>
      </w:r>
    </w:p>
    <w:p w:rsidR="005C053F" w:rsidRPr="000E03F4" w:rsidRDefault="005C053F" w:rsidP="000E03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При работе над проектом больше внимания уделять постановке проблемы исследования, аргументированию  его актуальности и практической значимости.  Работы должны соответствовать стандартам оформления. Конкурсант должен полностью владеть материал</w:t>
      </w:r>
      <w:r w:rsidR="009F1F19" w:rsidRPr="000E03F4">
        <w:rPr>
          <w:rFonts w:ascii="Times New Roman" w:hAnsi="Times New Roman" w:cs="Times New Roman"/>
          <w:sz w:val="24"/>
          <w:szCs w:val="24"/>
        </w:rPr>
        <w:t>ом, представленным в его работе, показывать уверенные знания при ответе на дополнительные вопросы, непосредственно касающиеся их тем исследования.</w:t>
      </w:r>
    </w:p>
    <w:p w:rsidR="00C20D15" w:rsidRPr="000E03F4" w:rsidRDefault="003E72DA" w:rsidP="000E03F4">
      <w:pPr>
        <w:pStyle w:val="Default"/>
        <w:tabs>
          <w:tab w:val="num" w:pos="0"/>
        </w:tabs>
        <w:spacing w:line="276" w:lineRule="auto"/>
        <w:ind w:right="135"/>
        <w:jc w:val="both"/>
        <w:rPr>
          <w:rFonts w:ascii="Times New Roman" w:hAnsi="Times New Roman" w:cs="Times New Roman"/>
        </w:rPr>
      </w:pPr>
      <w:r w:rsidRPr="000E03F4">
        <w:rPr>
          <w:rFonts w:ascii="Times New Roman" w:hAnsi="Times New Roman" w:cs="Times New Roman"/>
        </w:rPr>
        <w:t xml:space="preserve">                    Большая роль в повышения профессионализма,  учителя отводится работе  ШМО учителей математики. Деятельность школьных методических объединений способствует тому, чтобы каждый его член не только умел грамотно спланировать и организовать свою работу, но и обладал высоким уровнем знаний, информационной компетентностью, реализовался творчески, находился в постоянном поиске, был готов учиться новому.</w:t>
      </w:r>
      <w:r w:rsidRPr="000E03F4">
        <w:rPr>
          <w:rFonts w:ascii="Times New Roman" w:hAnsi="Times New Roman" w:cs="Times New Roman"/>
          <w:color w:val="FF0000"/>
        </w:rPr>
        <w:t xml:space="preserve"> </w:t>
      </w:r>
      <w:r w:rsidRPr="000E03F4">
        <w:rPr>
          <w:rFonts w:ascii="Times New Roman" w:hAnsi="Times New Roman" w:cs="Times New Roman"/>
        </w:rPr>
        <w:t>Почти в каждой школе отмечается применение компьютерных технологий в практике работы учителей. Отмечается большая роль И</w:t>
      </w:r>
      <w:proofErr w:type="gramStart"/>
      <w:r w:rsidRPr="000E03F4">
        <w:rPr>
          <w:rFonts w:ascii="Times New Roman" w:hAnsi="Times New Roman" w:cs="Times New Roman"/>
        </w:rPr>
        <w:t>КТ в пр</w:t>
      </w:r>
      <w:proofErr w:type="gramEnd"/>
      <w:r w:rsidRPr="000E03F4">
        <w:rPr>
          <w:rFonts w:ascii="Times New Roman" w:hAnsi="Times New Roman" w:cs="Times New Roman"/>
        </w:rPr>
        <w:t>актике подготовки к итоговой аттестации, обеспечении наглядности предмета, привлечении учащихся к самостоятельной деятельности. Особую роль в работе ШМО определили вопросы подготовки к итоговой аттестации. В каждой школе спланирована работа по подготовке к ЕГЭ и ГИА, особое внимание уделено работе с группой «Риск</w:t>
      </w:r>
      <w:r w:rsidR="005C053F" w:rsidRPr="000E03F4">
        <w:rPr>
          <w:rFonts w:ascii="Times New Roman" w:hAnsi="Times New Roman" w:cs="Times New Roman"/>
        </w:rPr>
        <w:t>а</w:t>
      </w:r>
      <w:r w:rsidRPr="000E03F4">
        <w:rPr>
          <w:rFonts w:ascii="Times New Roman" w:hAnsi="Times New Roman" w:cs="Times New Roman"/>
        </w:rPr>
        <w:t>».</w:t>
      </w:r>
      <w:r w:rsidRPr="000E03F4">
        <w:rPr>
          <w:rFonts w:ascii="Times New Roman" w:hAnsi="Times New Roman" w:cs="Times New Roman"/>
          <w:color w:val="FF0000"/>
        </w:rPr>
        <w:t xml:space="preserve"> </w:t>
      </w:r>
      <w:r w:rsidRPr="000E03F4">
        <w:rPr>
          <w:rFonts w:ascii="Times New Roman" w:hAnsi="Times New Roman" w:cs="Times New Roman"/>
        </w:rPr>
        <w:t xml:space="preserve"> </w:t>
      </w:r>
    </w:p>
    <w:p w:rsidR="003E72DA" w:rsidRPr="000E03F4" w:rsidRDefault="00C20D15" w:rsidP="000E03F4">
      <w:pPr>
        <w:pStyle w:val="Default"/>
        <w:tabs>
          <w:tab w:val="num" w:pos="0"/>
        </w:tabs>
        <w:spacing w:line="276" w:lineRule="auto"/>
        <w:ind w:right="135"/>
        <w:jc w:val="both"/>
        <w:rPr>
          <w:rFonts w:ascii="Times New Roman" w:hAnsi="Times New Roman" w:cs="Times New Roman"/>
        </w:rPr>
      </w:pPr>
      <w:r w:rsidRPr="000E03F4">
        <w:rPr>
          <w:rFonts w:ascii="Times New Roman" w:hAnsi="Times New Roman" w:cs="Times New Roman"/>
        </w:rPr>
        <w:t xml:space="preserve"> В следующем учебном году руководителям ШМО рекомендовано уделить особое внимание системе оценивания учащихся.  Мотивировать педагогов на создание личных сайтов.</w:t>
      </w:r>
    </w:p>
    <w:p w:rsidR="002512A7" w:rsidRPr="000E03F4" w:rsidRDefault="00774FD1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0BDA" w:rsidRPr="000E03F4">
        <w:rPr>
          <w:rFonts w:ascii="Times New Roman" w:hAnsi="Times New Roman" w:cs="Times New Roman"/>
          <w:sz w:val="24"/>
          <w:szCs w:val="24"/>
        </w:rPr>
        <w:t>Таким образом, анализ работы показал, что задачи, поставленные перед методическим объединением на 20</w:t>
      </w:r>
      <w:r w:rsidR="00C20D15" w:rsidRPr="000E03F4">
        <w:rPr>
          <w:rFonts w:ascii="Times New Roman" w:hAnsi="Times New Roman" w:cs="Times New Roman"/>
          <w:sz w:val="24"/>
          <w:szCs w:val="24"/>
        </w:rPr>
        <w:t>20</w:t>
      </w:r>
      <w:r w:rsidR="00890BDA" w:rsidRPr="000E03F4">
        <w:rPr>
          <w:rFonts w:ascii="Times New Roman" w:hAnsi="Times New Roman" w:cs="Times New Roman"/>
          <w:sz w:val="24"/>
          <w:szCs w:val="24"/>
        </w:rPr>
        <w:t>-20</w:t>
      </w:r>
      <w:r w:rsidR="00C20D15" w:rsidRPr="000E03F4">
        <w:rPr>
          <w:rFonts w:ascii="Times New Roman" w:hAnsi="Times New Roman" w:cs="Times New Roman"/>
          <w:sz w:val="24"/>
          <w:szCs w:val="24"/>
        </w:rPr>
        <w:t>21</w:t>
      </w:r>
      <w:r w:rsidR="00890BDA" w:rsidRPr="000E03F4">
        <w:rPr>
          <w:rFonts w:ascii="Times New Roman" w:hAnsi="Times New Roman" w:cs="Times New Roman"/>
          <w:sz w:val="24"/>
          <w:szCs w:val="24"/>
        </w:rPr>
        <w:t xml:space="preserve"> учебный год,  частично решены:</w:t>
      </w:r>
    </w:p>
    <w:p w:rsidR="002512A7" w:rsidRPr="000E03F4" w:rsidRDefault="002512A7" w:rsidP="000E03F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повысился профессиональный уровень учителей,</w:t>
      </w:r>
    </w:p>
    <w:p w:rsidR="002512A7" w:rsidRPr="000E03F4" w:rsidRDefault="002512A7" w:rsidP="000E03F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рассматривались вопросы теории и методики преподавания предмета,</w:t>
      </w:r>
    </w:p>
    <w:p w:rsidR="003462F1" w:rsidRPr="000E03F4" w:rsidRDefault="002512A7" w:rsidP="000E03F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эффективность всех мероприятий видится  в понимании современного подхода к обучению, связанным с переходом на новый государственный стандарт основного общего образования,  применении  новых технологий обучения, основанных на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подходе к обучению. В результате работы учителя знают и понимают основные идеи ФГОС, особенности обучения в контексте ФГОС; понимают методологию проектирования программы  развития УУД;  необходимость новых подходов к обучению с использованием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подхода к обучению,</w:t>
      </w:r>
    </w:p>
    <w:p w:rsidR="002512A7" w:rsidRPr="000E03F4" w:rsidRDefault="00890BDA" w:rsidP="000E03F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учител</w:t>
      </w:r>
      <w:r w:rsidR="002512A7" w:rsidRPr="000E03F4">
        <w:rPr>
          <w:rFonts w:ascii="Times New Roman" w:hAnsi="Times New Roman" w:cs="Times New Roman"/>
          <w:sz w:val="24"/>
          <w:szCs w:val="24"/>
        </w:rPr>
        <w:t>я</w:t>
      </w:r>
      <w:r w:rsidRPr="000E03F4">
        <w:rPr>
          <w:rFonts w:ascii="Times New Roman" w:hAnsi="Times New Roman" w:cs="Times New Roman"/>
          <w:sz w:val="24"/>
          <w:szCs w:val="24"/>
        </w:rPr>
        <w:t xml:space="preserve"> </w:t>
      </w:r>
      <w:r w:rsidR="002512A7" w:rsidRPr="000E03F4">
        <w:rPr>
          <w:rFonts w:ascii="Times New Roman" w:hAnsi="Times New Roman" w:cs="Times New Roman"/>
          <w:sz w:val="24"/>
          <w:szCs w:val="24"/>
        </w:rPr>
        <w:t xml:space="preserve">стремились </w:t>
      </w:r>
      <w:r w:rsidRPr="000E03F4">
        <w:rPr>
          <w:rFonts w:ascii="Times New Roman" w:hAnsi="Times New Roman" w:cs="Times New Roman"/>
          <w:sz w:val="24"/>
          <w:szCs w:val="24"/>
        </w:rPr>
        <w:t>привле</w:t>
      </w:r>
      <w:r w:rsidR="002512A7" w:rsidRPr="000E03F4">
        <w:rPr>
          <w:rFonts w:ascii="Times New Roman" w:hAnsi="Times New Roman" w:cs="Times New Roman"/>
          <w:sz w:val="24"/>
          <w:szCs w:val="24"/>
        </w:rPr>
        <w:t>чь</w:t>
      </w:r>
      <w:r w:rsidRPr="000E03F4">
        <w:rPr>
          <w:rFonts w:ascii="Times New Roman" w:hAnsi="Times New Roman" w:cs="Times New Roman"/>
          <w:sz w:val="24"/>
          <w:szCs w:val="24"/>
        </w:rPr>
        <w:t xml:space="preserve"> учащихся к участию в различных интеллектуальных и творческих конкурсах</w:t>
      </w:r>
      <w:r w:rsidR="002512A7" w:rsidRPr="000E03F4">
        <w:rPr>
          <w:rFonts w:ascii="Times New Roman" w:hAnsi="Times New Roman" w:cs="Times New Roman"/>
          <w:sz w:val="24"/>
          <w:szCs w:val="24"/>
        </w:rPr>
        <w:t xml:space="preserve"> по предмету. </w:t>
      </w:r>
    </w:p>
    <w:p w:rsidR="009F1F19" w:rsidRPr="000E03F4" w:rsidRDefault="009F1F19" w:rsidP="000E03F4">
      <w:pPr>
        <w:pStyle w:val="a5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9054ED" w:rsidRPr="009054ED" w:rsidRDefault="00AE476D" w:rsidP="009054ED">
      <w:pPr>
        <w:jc w:val="both"/>
        <w:rPr>
          <w:rFonts w:ascii="Times New Roman" w:hAnsi="Times New Roman" w:cs="Times New Roman"/>
          <w:sz w:val="24"/>
          <w:szCs w:val="28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</w:t>
      </w:r>
      <w:r w:rsidR="00774FD1" w:rsidRPr="000E03F4">
        <w:rPr>
          <w:rFonts w:ascii="Times New Roman" w:hAnsi="Times New Roman" w:cs="Times New Roman"/>
          <w:sz w:val="24"/>
          <w:szCs w:val="24"/>
        </w:rPr>
        <w:t xml:space="preserve">  </w:t>
      </w:r>
      <w:r w:rsidR="009054ED" w:rsidRPr="009054ED">
        <w:rPr>
          <w:rFonts w:ascii="Times New Roman" w:hAnsi="Times New Roman" w:cs="Times New Roman"/>
          <w:bCs/>
          <w:iCs/>
          <w:sz w:val="24"/>
          <w:szCs w:val="28"/>
        </w:rPr>
        <w:t xml:space="preserve">Функционирование </w:t>
      </w:r>
      <w:r w:rsidR="009054ED">
        <w:rPr>
          <w:rFonts w:ascii="Times New Roman" w:hAnsi="Times New Roman" w:cs="Times New Roman"/>
          <w:bCs/>
          <w:iCs/>
          <w:sz w:val="24"/>
          <w:szCs w:val="28"/>
        </w:rPr>
        <w:t>М</w:t>
      </w:r>
      <w:r w:rsidR="009054ED" w:rsidRPr="009054ED">
        <w:rPr>
          <w:rFonts w:ascii="Times New Roman" w:hAnsi="Times New Roman" w:cs="Times New Roman"/>
          <w:bCs/>
          <w:iCs/>
          <w:sz w:val="24"/>
          <w:szCs w:val="28"/>
        </w:rPr>
        <w:t>МО учителей математики дало свои положительные результаты  и одновременно обозначило ряд проблем:</w:t>
      </w:r>
    </w:p>
    <w:p w:rsidR="00C20D15" w:rsidRPr="00D43F51" w:rsidRDefault="009054ED" w:rsidP="00905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0D15" w:rsidRPr="000E03F4">
        <w:rPr>
          <w:rFonts w:ascii="Times New Roman" w:hAnsi="Times New Roman" w:cs="Times New Roman"/>
          <w:sz w:val="24"/>
          <w:szCs w:val="24"/>
        </w:rPr>
        <w:t xml:space="preserve">-  </w:t>
      </w:r>
      <w:r w:rsidR="00D43F51">
        <w:rPr>
          <w:rFonts w:ascii="Times New Roman" w:hAnsi="Times New Roman" w:cs="Times New Roman"/>
          <w:sz w:val="24"/>
          <w:szCs w:val="24"/>
        </w:rPr>
        <w:t>н</w:t>
      </w:r>
      <w:r w:rsidR="00C20D15" w:rsidRPr="000E03F4">
        <w:rPr>
          <w:rFonts w:ascii="Times New Roman" w:hAnsi="Times New Roman" w:cs="Times New Roman"/>
          <w:sz w:val="24"/>
          <w:szCs w:val="24"/>
        </w:rPr>
        <w:t>едостаточна ориентация учителей на участие их в конкурсах профессионального мастерства.</w:t>
      </w:r>
    </w:p>
    <w:p w:rsidR="00D43F51" w:rsidRDefault="002512A7" w:rsidP="000E03F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- </w:t>
      </w:r>
      <w:r w:rsidR="00C20D15" w:rsidRPr="000E03F4">
        <w:rPr>
          <w:rFonts w:ascii="Times New Roman" w:hAnsi="Times New Roman" w:cs="Times New Roman"/>
          <w:sz w:val="24"/>
          <w:szCs w:val="24"/>
        </w:rPr>
        <w:t xml:space="preserve">недостаточная организация </w:t>
      </w:r>
      <w:r w:rsidR="00C20D15" w:rsidRPr="000E03F4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proofErr w:type="gramStart"/>
      <w:r w:rsidR="00C20D15" w:rsidRPr="000E03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C20D15" w:rsidRPr="000E03F4">
        <w:rPr>
          <w:rFonts w:ascii="Times New Roman" w:eastAsia="Times New Roman" w:hAnsi="Times New Roman" w:cs="Times New Roman"/>
          <w:sz w:val="24"/>
          <w:szCs w:val="24"/>
        </w:rPr>
        <w:t>, имеющими высокую мотивацию к изучению</w:t>
      </w:r>
    </w:p>
    <w:p w:rsidR="00D43F51" w:rsidRDefault="00D43F51" w:rsidP="000E03F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0D15" w:rsidRPr="000E03F4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="000E03F4" w:rsidRPr="000E0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0D15" w:rsidRPr="000E03F4">
        <w:rPr>
          <w:rFonts w:ascii="Times New Roman" w:eastAsia="Times New Roman" w:hAnsi="Times New Roman" w:cs="Times New Roman"/>
          <w:sz w:val="24"/>
          <w:szCs w:val="24"/>
        </w:rPr>
        <w:t xml:space="preserve">Во-первых, </w:t>
      </w:r>
      <w:r w:rsidR="000E03F4" w:rsidRPr="000E03F4">
        <w:rPr>
          <w:rFonts w:ascii="Times New Roman" w:eastAsia="Times New Roman" w:hAnsi="Times New Roman" w:cs="Times New Roman"/>
          <w:sz w:val="24"/>
          <w:szCs w:val="24"/>
        </w:rPr>
        <w:t>снижается количество</w:t>
      </w:r>
      <w:r w:rsidR="00C20D15" w:rsidRPr="000E03F4">
        <w:rPr>
          <w:rFonts w:ascii="Times New Roman" w:eastAsia="Times New Roman" w:hAnsi="Times New Roman" w:cs="Times New Roman"/>
          <w:sz w:val="24"/>
          <w:szCs w:val="24"/>
        </w:rPr>
        <w:t xml:space="preserve"> учащихся, желающих </w:t>
      </w:r>
      <w:r w:rsidR="000E03F4" w:rsidRPr="000E03F4">
        <w:rPr>
          <w:rFonts w:ascii="Times New Roman" w:eastAsia="Times New Roman" w:hAnsi="Times New Roman" w:cs="Times New Roman"/>
          <w:sz w:val="24"/>
          <w:szCs w:val="24"/>
        </w:rPr>
        <w:t xml:space="preserve">много и кропотливо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0D15" w:rsidRPr="000E03F4" w:rsidRDefault="00D43F51" w:rsidP="000E03F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03F4" w:rsidRPr="000E03F4">
        <w:rPr>
          <w:rFonts w:ascii="Times New Roman" w:eastAsia="Times New Roman" w:hAnsi="Times New Roman" w:cs="Times New Roman"/>
          <w:sz w:val="24"/>
          <w:szCs w:val="24"/>
        </w:rPr>
        <w:t>заниматься, в</w:t>
      </w:r>
      <w:r w:rsidR="00C20D15" w:rsidRPr="000E03F4">
        <w:rPr>
          <w:rFonts w:ascii="Times New Roman" w:eastAsia="Times New Roman" w:hAnsi="Times New Roman" w:cs="Times New Roman"/>
          <w:sz w:val="24"/>
          <w:szCs w:val="24"/>
        </w:rPr>
        <w:t>о-вторых, нет четкой системы работы в данном направлении.</w:t>
      </w:r>
      <w:r w:rsidR="00C20D15" w:rsidRPr="000E0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1F19" w:rsidRPr="000E03F4" w:rsidRDefault="00D43F51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5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4ED">
        <w:rPr>
          <w:rFonts w:ascii="Times New Roman" w:hAnsi="Times New Roman" w:cs="Times New Roman"/>
          <w:sz w:val="24"/>
          <w:szCs w:val="24"/>
        </w:rPr>
        <w:t xml:space="preserve">- </w:t>
      </w:r>
      <w:r w:rsidR="009054ED" w:rsidRPr="009054ED">
        <w:rPr>
          <w:rFonts w:ascii="Times New Roman" w:hAnsi="Times New Roman" w:cs="Times New Roman"/>
          <w:bCs/>
          <w:sz w:val="24"/>
          <w:szCs w:val="28"/>
        </w:rPr>
        <w:t>сложности при создании полной базы данных учителей математики образовательных организаций</w:t>
      </w:r>
      <w:r w:rsidR="009054ED">
        <w:rPr>
          <w:rFonts w:ascii="Times New Roman" w:hAnsi="Times New Roman" w:cs="Times New Roman"/>
          <w:bCs/>
          <w:sz w:val="24"/>
          <w:szCs w:val="28"/>
        </w:rPr>
        <w:t xml:space="preserve"> города, </w:t>
      </w:r>
      <w:r w:rsidR="009054ED" w:rsidRPr="009054E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F1F19" w:rsidRPr="000E03F4">
        <w:rPr>
          <w:rFonts w:ascii="Times New Roman" w:hAnsi="Times New Roman" w:cs="Times New Roman"/>
          <w:sz w:val="24"/>
          <w:szCs w:val="24"/>
        </w:rPr>
        <w:t xml:space="preserve">слабая связь с руководителями ШМО, я иногда не в курсе, в каких проектах,   </w:t>
      </w:r>
      <w:r w:rsidR="009F1F19" w:rsidRPr="000E03F4">
        <w:rPr>
          <w:rFonts w:ascii="Times New Roman" w:hAnsi="Times New Roman" w:cs="Times New Roman"/>
          <w:sz w:val="24"/>
          <w:szCs w:val="24"/>
        </w:rPr>
        <w:lastRenderedPageBreak/>
        <w:t xml:space="preserve">конкурсах участвует учитель, насколько он активен в своей школе. Я имею такую информацию только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19" w:rsidRPr="000E03F4">
        <w:rPr>
          <w:rFonts w:ascii="Times New Roman" w:hAnsi="Times New Roman" w:cs="Times New Roman"/>
          <w:sz w:val="24"/>
          <w:szCs w:val="24"/>
        </w:rPr>
        <w:t xml:space="preserve">результатам деятельности </w:t>
      </w:r>
      <w:r w:rsidR="00A357DF" w:rsidRPr="000E03F4">
        <w:rPr>
          <w:rFonts w:ascii="Times New Roman" w:hAnsi="Times New Roman" w:cs="Times New Roman"/>
          <w:sz w:val="24"/>
          <w:szCs w:val="24"/>
        </w:rPr>
        <w:t>М</w:t>
      </w:r>
      <w:r w:rsidR="009F1F19" w:rsidRPr="000E03F4">
        <w:rPr>
          <w:rFonts w:ascii="Times New Roman" w:hAnsi="Times New Roman" w:cs="Times New Roman"/>
          <w:sz w:val="24"/>
          <w:szCs w:val="24"/>
        </w:rPr>
        <w:t>МО.</w:t>
      </w:r>
    </w:p>
    <w:p w:rsidR="005C053F" w:rsidRPr="009054ED" w:rsidRDefault="005C053F" w:rsidP="009054ED">
      <w:pPr>
        <w:pStyle w:val="a9"/>
        <w:spacing w:line="276" w:lineRule="auto"/>
        <w:jc w:val="both"/>
        <w:rPr>
          <w:b/>
          <w:sz w:val="24"/>
          <w:szCs w:val="24"/>
        </w:rPr>
      </w:pPr>
      <w:r w:rsidRPr="000E03F4">
        <w:rPr>
          <w:sz w:val="24"/>
          <w:szCs w:val="24"/>
        </w:rPr>
        <w:t xml:space="preserve">                Итак, методическая работа  в 20</w:t>
      </w:r>
      <w:r w:rsidR="00D43F51">
        <w:rPr>
          <w:sz w:val="24"/>
          <w:szCs w:val="24"/>
        </w:rPr>
        <w:t>20</w:t>
      </w:r>
      <w:r w:rsidRPr="000E03F4">
        <w:rPr>
          <w:sz w:val="24"/>
          <w:szCs w:val="24"/>
        </w:rPr>
        <w:t>-20</w:t>
      </w:r>
      <w:r w:rsidR="00A357DF" w:rsidRPr="000E03F4">
        <w:rPr>
          <w:sz w:val="24"/>
          <w:szCs w:val="24"/>
        </w:rPr>
        <w:t>2</w:t>
      </w:r>
      <w:r w:rsidR="00D43F51">
        <w:rPr>
          <w:sz w:val="24"/>
          <w:szCs w:val="24"/>
        </w:rPr>
        <w:t>1</w:t>
      </w:r>
      <w:r w:rsidRPr="000E03F4">
        <w:rPr>
          <w:sz w:val="24"/>
          <w:szCs w:val="24"/>
        </w:rPr>
        <w:t xml:space="preserve"> г. осуществлялась на должном уровне  и органично соединялась с повседневной практикой педагогов, обеспечивая личностно-ориентированный подход в организации </w:t>
      </w:r>
      <w:proofErr w:type="gramStart"/>
      <w:r w:rsidRPr="000E03F4">
        <w:rPr>
          <w:sz w:val="24"/>
          <w:szCs w:val="24"/>
        </w:rPr>
        <w:t>системы повышения квалификации  учителей  города</w:t>
      </w:r>
      <w:proofErr w:type="gramEnd"/>
      <w:r w:rsidRPr="000E03F4">
        <w:rPr>
          <w:sz w:val="24"/>
          <w:szCs w:val="24"/>
        </w:rPr>
        <w:t>.</w:t>
      </w:r>
    </w:p>
    <w:p w:rsidR="00337091" w:rsidRPr="00337091" w:rsidRDefault="00774FD1" w:rsidP="00337091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12A7" w:rsidRPr="000E03F4">
        <w:rPr>
          <w:rFonts w:ascii="Times New Roman" w:hAnsi="Times New Roman" w:cs="Times New Roman"/>
          <w:sz w:val="24"/>
          <w:szCs w:val="24"/>
        </w:rPr>
        <w:t xml:space="preserve">Исходя из анализа, </w:t>
      </w:r>
      <w:r w:rsidR="005C053F" w:rsidRPr="000E03F4">
        <w:rPr>
          <w:rFonts w:ascii="Times New Roman" w:hAnsi="Times New Roman" w:cs="Times New Roman"/>
          <w:sz w:val="24"/>
          <w:szCs w:val="24"/>
        </w:rPr>
        <w:t>планируя работу на следующий учебный год, необходимо придерживаться</w:t>
      </w:r>
      <w:r w:rsidR="00337091" w:rsidRPr="003370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7091" w:rsidRPr="00337091">
        <w:rPr>
          <w:rFonts w:ascii="Times New Roman" w:eastAsia="Times New Roman" w:hAnsi="Times New Roman" w:cs="Times New Roman"/>
          <w:b/>
          <w:bCs/>
          <w:sz w:val="24"/>
          <w:szCs w:val="28"/>
        </w:rPr>
        <w:t>главной цел</w:t>
      </w:r>
      <w:r w:rsidR="0033709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="00337091" w:rsidRPr="00337091">
        <w:rPr>
          <w:rFonts w:ascii="Times New Roman" w:eastAsia="Times New Roman" w:hAnsi="Times New Roman" w:cs="Times New Roman"/>
          <w:bCs/>
          <w:sz w:val="24"/>
          <w:szCs w:val="28"/>
        </w:rPr>
        <w:t xml:space="preserve"> деятельности методического объединения:</w:t>
      </w:r>
    </w:p>
    <w:p w:rsidR="00337091" w:rsidRPr="00337091" w:rsidRDefault="00337091" w:rsidP="00337091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37091">
        <w:rPr>
          <w:rFonts w:ascii="Times New Roman" w:eastAsia="Times New Roman" w:hAnsi="Times New Roman" w:cs="Times New Roman"/>
          <w:bCs/>
          <w:sz w:val="24"/>
          <w:szCs w:val="28"/>
        </w:rPr>
        <w:t xml:space="preserve"> - объединение учителей математики вокруг значимых инициатив, интересного опыта; </w:t>
      </w:r>
    </w:p>
    <w:p w:rsidR="00974D96" w:rsidRPr="000E03F4" w:rsidRDefault="00337091" w:rsidP="0033709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91">
        <w:rPr>
          <w:rFonts w:ascii="Times New Roman" w:eastAsia="Times New Roman" w:hAnsi="Times New Roman" w:cs="Times New Roman"/>
          <w:bCs/>
          <w:sz w:val="24"/>
          <w:szCs w:val="28"/>
        </w:rPr>
        <w:t xml:space="preserve">- развитие творческого потенциала учителя, направленного на формирование и развитие личности </w:t>
      </w:r>
      <w:proofErr w:type="gramStart"/>
      <w:r w:rsidRPr="00337091">
        <w:rPr>
          <w:rFonts w:ascii="Times New Roman" w:eastAsia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337091">
        <w:rPr>
          <w:rFonts w:ascii="Times New Roman" w:eastAsia="Times New Roman" w:hAnsi="Times New Roman" w:cs="Times New Roman"/>
          <w:bCs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Придерживаться</w:t>
      </w:r>
      <w:r w:rsidR="005C053F" w:rsidRPr="000E03F4">
        <w:rPr>
          <w:rFonts w:ascii="Times New Roman" w:hAnsi="Times New Roman" w:cs="Times New Roman"/>
          <w:sz w:val="24"/>
          <w:szCs w:val="24"/>
        </w:rPr>
        <w:t xml:space="preserve"> тех направлений, которые являются актуальными для системы образования в целом: ориентация на внедрение </w:t>
      </w:r>
      <w:proofErr w:type="spellStart"/>
      <w:r w:rsidR="005C053F" w:rsidRPr="000E03F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5C053F" w:rsidRPr="000E03F4">
        <w:rPr>
          <w:rFonts w:ascii="Times New Roman" w:hAnsi="Times New Roman" w:cs="Times New Roman"/>
          <w:sz w:val="24"/>
          <w:szCs w:val="24"/>
        </w:rPr>
        <w:t xml:space="preserve"> педагога и современных образовательных технологий, особое внимание на </w:t>
      </w:r>
      <w:r w:rsidR="00C058AC" w:rsidRPr="000E03F4">
        <w:rPr>
          <w:rFonts w:ascii="Times New Roman" w:hAnsi="Times New Roman" w:cs="Times New Roman"/>
          <w:sz w:val="24"/>
          <w:szCs w:val="24"/>
        </w:rPr>
        <w:t>организацию работы с детьми ОВЗ</w:t>
      </w:r>
      <w:r w:rsidR="005C053F" w:rsidRPr="000E03F4">
        <w:rPr>
          <w:rFonts w:ascii="Times New Roman" w:hAnsi="Times New Roman" w:cs="Times New Roman"/>
          <w:sz w:val="24"/>
          <w:szCs w:val="24"/>
        </w:rPr>
        <w:t xml:space="preserve"> </w:t>
      </w:r>
      <w:r w:rsidR="00C058AC" w:rsidRPr="000E03F4">
        <w:rPr>
          <w:rFonts w:ascii="Times New Roman" w:hAnsi="Times New Roman" w:cs="Times New Roman"/>
          <w:sz w:val="24"/>
          <w:szCs w:val="24"/>
        </w:rPr>
        <w:t xml:space="preserve"> и с одаренными детьми, </w:t>
      </w:r>
      <w:r w:rsidR="005C053F" w:rsidRPr="000E03F4">
        <w:rPr>
          <w:rFonts w:ascii="Times New Roman" w:hAnsi="Times New Roman" w:cs="Times New Roman"/>
          <w:sz w:val="24"/>
          <w:szCs w:val="24"/>
        </w:rPr>
        <w:t>повышение качества образования, а также в</w:t>
      </w:r>
      <w:r w:rsidR="005C053F" w:rsidRPr="000E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3F" w:rsidRPr="000E03F4">
        <w:rPr>
          <w:rFonts w:ascii="Times New Roman" w:hAnsi="Times New Roman" w:cs="Times New Roman"/>
          <w:sz w:val="24"/>
          <w:szCs w:val="24"/>
        </w:rPr>
        <w:t xml:space="preserve">целях улучшения качества образования необходимо: </w:t>
      </w:r>
    </w:p>
    <w:p w:rsidR="00974D96" w:rsidRPr="000E03F4" w:rsidRDefault="00974D96" w:rsidP="000E03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Повышать </w:t>
      </w:r>
      <w:proofErr w:type="spellStart"/>
      <w:r w:rsidRPr="000E03F4">
        <w:rPr>
          <w:rFonts w:ascii="Times New Roman" w:hAnsi="Times New Roman" w:cs="Times New Roman"/>
          <w:sz w:val="24"/>
          <w:szCs w:val="24"/>
        </w:rPr>
        <w:t>уровнь</w:t>
      </w:r>
      <w:proofErr w:type="spellEnd"/>
      <w:r w:rsidRPr="000E03F4">
        <w:rPr>
          <w:rFonts w:ascii="Times New Roman" w:hAnsi="Times New Roman" w:cs="Times New Roman"/>
          <w:sz w:val="24"/>
          <w:szCs w:val="24"/>
        </w:rPr>
        <w:t xml:space="preserve"> квалификации учителя для осуществления качественного математического образования</w:t>
      </w:r>
      <w:r w:rsidR="009054ED">
        <w:rPr>
          <w:rFonts w:ascii="Times New Roman" w:hAnsi="Times New Roman" w:cs="Times New Roman"/>
          <w:sz w:val="24"/>
          <w:szCs w:val="24"/>
        </w:rPr>
        <w:t>.</w:t>
      </w:r>
    </w:p>
    <w:p w:rsidR="00974D96" w:rsidRPr="000E03F4" w:rsidRDefault="009054ED" w:rsidP="000E03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4D96" w:rsidRPr="000E03F4">
        <w:rPr>
          <w:rFonts w:ascii="Times New Roman" w:hAnsi="Times New Roman" w:cs="Times New Roman"/>
          <w:sz w:val="24"/>
          <w:szCs w:val="24"/>
        </w:rPr>
        <w:t>бобщать и распространять передовой педагоги</w:t>
      </w:r>
      <w:r>
        <w:rPr>
          <w:rFonts w:ascii="Times New Roman" w:hAnsi="Times New Roman" w:cs="Times New Roman"/>
          <w:sz w:val="24"/>
          <w:szCs w:val="24"/>
        </w:rPr>
        <w:t>ческий опыт учителей математики.</w:t>
      </w:r>
      <w:r w:rsidR="00974D96" w:rsidRPr="000E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96" w:rsidRPr="000E03F4" w:rsidRDefault="009054ED" w:rsidP="000E03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4D96" w:rsidRPr="000E03F4">
        <w:rPr>
          <w:rFonts w:ascii="Times New Roman" w:hAnsi="Times New Roman" w:cs="Times New Roman"/>
          <w:sz w:val="24"/>
          <w:szCs w:val="24"/>
        </w:rPr>
        <w:t>овершенствовать существующие и внедрять новые активные фо</w:t>
      </w:r>
      <w:r>
        <w:rPr>
          <w:rFonts w:ascii="Times New Roman" w:hAnsi="Times New Roman" w:cs="Times New Roman"/>
          <w:sz w:val="24"/>
          <w:szCs w:val="24"/>
        </w:rPr>
        <w:t>рмы, методы и средства обучения.</w:t>
      </w:r>
    </w:p>
    <w:p w:rsidR="00974D96" w:rsidRPr="000E03F4" w:rsidRDefault="00974D96" w:rsidP="000E03F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Изучать и распространять положительный опыт подготовки к ОГЭ и ЕГЭ по математике.</w:t>
      </w:r>
    </w:p>
    <w:p w:rsidR="00B64167" w:rsidRDefault="00974D96" w:rsidP="00D43F5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>Развивать предметные компетенц</w:t>
      </w:r>
      <w:proofErr w:type="gramStart"/>
      <w:r w:rsidRPr="000E03F4">
        <w:rPr>
          <w:rFonts w:ascii="Times New Roman" w:hAnsi="Times New Roman" w:cs="Times New Roman"/>
          <w:sz w:val="24"/>
          <w:szCs w:val="24"/>
        </w:rPr>
        <w:t>и</w:t>
      </w:r>
      <w:r w:rsidR="000153C6" w:rsidRPr="000E03F4">
        <w:rPr>
          <w:rFonts w:ascii="Times New Roman" w:hAnsi="Times New Roman" w:cs="Times New Roman"/>
          <w:sz w:val="24"/>
          <w:szCs w:val="24"/>
        </w:rPr>
        <w:t>и</w:t>
      </w:r>
      <w:r w:rsidRPr="000E03F4">
        <w:rPr>
          <w:rFonts w:ascii="Times New Roman" w:hAnsi="Times New Roman" w:cs="Times New Roman"/>
          <w:sz w:val="24"/>
          <w:szCs w:val="24"/>
        </w:rPr>
        <w:t xml:space="preserve"> у у</w:t>
      </w:r>
      <w:proofErr w:type="gramEnd"/>
      <w:r w:rsidRPr="000E03F4">
        <w:rPr>
          <w:rFonts w:ascii="Times New Roman" w:hAnsi="Times New Roman" w:cs="Times New Roman"/>
          <w:sz w:val="24"/>
          <w:szCs w:val="24"/>
        </w:rPr>
        <w:t>чащихся с учётом возрастных и интеллектуальных особенностей учащихся.</w:t>
      </w:r>
    </w:p>
    <w:p w:rsidR="009054ED" w:rsidRDefault="009054ED" w:rsidP="009054ED">
      <w:pPr>
        <w:pStyle w:val="Default"/>
        <w:numPr>
          <w:ilvl w:val="0"/>
          <w:numId w:val="15"/>
        </w:numPr>
        <w:spacing w:line="276" w:lineRule="auto"/>
        <w:ind w:right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ШМО уделить особое внимание системе оценивания учащихся, разработке критериев оценивания.</w:t>
      </w:r>
    </w:p>
    <w:p w:rsidR="009054ED" w:rsidRDefault="009054ED" w:rsidP="009054ED">
      <w:pPr>
        <w:pStyle w:val="Default"/>
        <w:numPr>
          <w:ilvl w:val="0"/>
          <w:numId w:val="15"/>
        </w:numPr>
        <w:spacing w:line="276" w:lineRule="auto"/>
        <w:ind w:right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Мотивировать педагогов на создание личных сайтов.</w:t>
      </w:r>
    </w:p>
    <w:p w:rsidR="009054ED" w:rsidRPr="00D43F51" w:rsidRDefault="009054ED" w:rsidP="009054E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4167" w:rsidRPr="000E03F4" w:rsidRDefault="00B64167" w:rsidP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4ED" w:rsidRDefault="003E72DA" w:rsidP="000E03F4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="00284086" w:rsidRPr="000E03F4">
        <w:rPr>
          <w:rFonts w:ascii="Times New Roman" w:hAnsi="Times New Roman" w:cs="Times New Roman"/>
          <w:sz w:val="24"/>
          <w:szCs w:val="24"/>
        </w:rPr>
        <w:t>М</w:t>
      </w:r>
      <w:r w:rsidRPr="000E03F4">
        <w:rPr>
          <w:rFonts w:ascii="Times New Roman" w:hAnsi="Times New Roman" w:cs="Times New Roman"/>
          <w:sz w:val="24"/>
          <w:szCs w:val="24"/>
        </w:rPr>
        <w:t>МО учителей математики  удовлетворительной.</w:t>
      </w:r>
      <w:r w:rsidR="0080396A" w:rsidRPr="000E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ED" w:rsidRDefault="009054ED" w:rsidP="000E03F4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4ED" w:rsidRDefault="0080396A" w:rsidP="000E03F4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054ED" w:rsidRDefault="009054ED" w:rsidP="00905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ММО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Куликова С.П.</w:t>
      </w:r>
    </w:p>
    <w:p w:rsidR="00890BDA" w:rsidRPr="000E03F4" w:rsidRDefault="0080396A" w:rsidP="000E03F4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03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61BC" w:rsidRPr="000E03F4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890BDA" w:rsidRPr="000E03F4" w:rsidSect="009E6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D047D4"/>
    <w:multiLevelType w:val="hybridMultilevel"/>
    <w:tmpl w:val="E9DE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BAD"/>
    <w:multiLevelType w:val="hybridMultilevel"/>
    <w:tmpl w:val="C588906C"/>
    <w:lvl w:ilvl="0" w:tplc="74382A46">
      <w:start w:val="1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06907CC6"/>
    <w:multiLevelType w:val="hybridMultilevel"/>
    <w:tmpl w:val="FB1648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99D7A9E"/>
    <w:multiLevelType w:val="hybridMultilevel"/>
    <w:tmpl w:val="F07EB80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8205D"/>
    <w:multiLevelType w:val="hybridMultilevel"/>
    <w:tmpl w:val="32E29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D3DFD"/>
    <w:multiLevelType w:val="hybridMultilevel"/>
    <w:tmpl w:val="8FBCB48A"/>
    <w:lvl w:ilvl="0" w:tplc="DEEA57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F0E17"/>
    <w:multiLevelType w:val="hybridMultilevel"/>
    <w:tmpl w:val="6BC2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C7616"/>
    <w:multiLevelType w:val="hybridMultilevel"/>
    <w:tmpl w:val="DE2CC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01BF9"/>
    <w:multiLevelType w:val="hybridMultilevel"/>
    <w:tmpl w:val="8A5C653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454D6"/>
    <w:multiLevelType w:val="hybridMultilevel"/>
    <w:tmpl w:val="B68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87DA5"/>
    <w:multiLevelType w:val="hybridMultilevel"/>
    <w:tmpl w:val="26A014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142B5"/>
    <w:multiLevelType w:val="hybridMultilevel"/>
    <w:tmpl w:val="DD1E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C19FA"/>
    <w:multiLevelType w:val="hybridMultilevel"/>
    <w:tmpl w:val="5DE80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D42F1"/>
    <w:multiLevelType w:val="hybridMultilevel"/>
    <w:tmpl w:val="D482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C77D4A"/>
    <w:multiLevelType w:val="multilevel"/>
    <w:tmpl w:val="AB92A794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A4E16"/>
    <w:multiLevelType w:val="hybridMultilevel"/>
    <w:tmpl w:val="54FE1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F0485"/>
    <w:multiLevelType w:val="hybridMultilevel"/>
    <w:tmpl w:val="2C94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C513F"/>
    <w:multiLevelType w:val="hybridMultilevel"/>
    <w:tmpl w:val="17AA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131E1"/>
    <w:multiLevelType w:val="hybridMultilevel"/>
    <w:tmpl w:val="F5602CA0"/>
    <w:lvl w:ilvl="0" w:tplc="BDFE5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E56CC"/>
    <w:multiLevelType w:val="hybridMultilevel"/>
    <w:tmpl w:val="340E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5753E"/>
    <w:multiLevelType w:val="hybridMultilevel"/>
    <w:tmpl w:val="5B32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43A62"/>
    <w:multiLevelType w:val="hybridMultilevel"/>
    <w:tmpl w:val="2E62A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273151"/>
    <w:multiLevelType w:val="hybridMultilevel"/>
    <w:tmpl w:val="62E2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C62F7"/>
    <w:multiLevelType w:val="hybridMultilevel"/>
    <w:tmpl w:val="E076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658F"/>
    <w:multiLevelType w:val="hybridMultilevel"/>
    <w:tmpl w:val="FD6CAA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3"/>
  </w:num>
  <w:num w:numId="9">
    <w:abstractNumId w:val="14"/>
  </w:num>
  <w:num w:numId="10">
    <w:abstractNumId w:val="22"/>
  </w:num>
  <w:num w:numId="11">
    <w:abstractNumId w:val="23"/>
  </w:num>
  <w:num w:numId="12">
    <w:abstractNumId w:val="26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039"/>
    <w:rsid w:val="000153C6"/>
    <w:rsid w:val="00043039"/>
    <w:rsid w:val="00073B4B"/>
    <w:rsid w:val="00092351"/>
    <w:rsid w:val="000B5376"/>
    <w:rsid w:val="000E03F4"/>
    <w:rsid w:val="0014573F"/>
    <w:rsid w:val="00157794"/>
    <w:rsid w:val="002464C3"/>
    <w:rsid w:val="00250844"/>
    <w:rsid w:val="002512A7"/>
    <w:rsid w:val="00284086"/>
    <w:rsid w:val="002A26C4"/>
    <w:rsid w:val="003245DF"/>
    <w:rsid w:val="003319DA"/>
    <w:rsid w:val="00337091"/>
    <w:rsid w:val="003462F1"/>
    <w:rsid w:val="00380232"/>
    <w:rsid w:val="003A306F"/>
    <w:rsid w:val="003B37C9"/>
    <w:rsid w:val="003B7C25"/>
    <w:rsid w:val="003D329D"/>
    <w:rsid w:val="003E72DA"/>
    <w:rsid w:val="003E7A0D"/>
    <w:rsid w:val="004045AC"/>
    <w:rsid w:val="00450564"/>
    <w:rsid w:val="004658D0"/>
    <w:rsid w:val="004F35B8"/>
    <w:rsid w:val="00507771"/>
    <w:rsid w:val="00597591"/>
    <w:rsid w:val="005A6BB1"/>
    <w:rsid w:val="005C053F"/>
    <w:rsid w:val="0064686D"/>
    <w:rsid w:val="00647836"/>
    <w:rsid w:val="006833C3"/>
    <w:rsid w:val="006E3B44"/>
    <w:rsid w:val="00774FD1"/>
    <w:rsid w:val="007766FE"/>
    <w:rsid w:val="007C0BF8"/>
    <w:rsid w:val="0080396A"/>
    <w:rsid w:val="008546CA"/>
    <w:rsid w:val="00872800"/>
    <w:rsid w:val="00890BDA"/>
    <w:rsid w:val="008A3949"/>
    <w:rsid w:val="008C37A4"/>
    <w:rsid w:val="008E7F58"/>
    <w:rsid w:val="008F216A"/>
    <w:rsid w:val="009054ED"/>
    <w:rsid w:val="009744E2"/>
    <w:rsid w:val="00974D96"/>
    <w:rsid w:val="009863A5"/>
    <w:rsid w:val="00990D5E"/>
    <w:rsid w:val="009927F0"/>
    <w:rsid w:val="009B5EF5"/>
    <w:rsid w:val="009E008E"/>
    <w:rsid w:val="009E61BC"/>
    <w:rsid w:val="009F1F19"/>
    <w:rsid w:val="009F2103"/>
    <w:rsid w:val="00A00BC3"/>
    <w:rsid w:val="00A216AA"/>
    <w:rsid w:val="00A3457E"/>
    <w:rsid w:val="00A357DF"/>
    <w:rsid w:val="00A47873"/>
    <w:rsid w:val="00A82F74"/>
    <w:rsid w:val="00AB24A8"/>
    <w:rsid w:val="00AE0B88"/>
    <w:rsid w:val="00AE3559"/>
    <w:rsid w:val="00AE476D"/>
    <w:rsid w:val="00B208CE"/>
    <w:rsid w:val="00B64167"/>
    <w:rsid w:val="00BB39F1"/>
    <w:rsid w:val="00C058AC"/>
    <w:rsid w:val="00C16395"/>
    <w:rsid w:val="00C20D15"/>
    <w:rsid w:val="00C41EE9"/>
    <w:rsid w:val="00C93AB2"/>
    <w:rsid w:val="00CE6978"/>
    <w:rsid w:val="00D219D7"/>
    <w:rsid w:val="00D43F51"/>
    <w:rsid w:val="00D77B45"/>
    <w:rsid w:val="00DC14E9"/>
    <w:rsid w:val="00DD3641"/>
    <w:rsid w:val="00E047DB"/>
    <w:rsid w:val="00E1494B"/>
    <w:rsid w:val="00E15F5C"/>
    <w:rsid w:val="00E30267"/>
    <w:rsid w:val="00E81224"/>
    <w:rsid w:val="00E97EB0"/>
    <w:rsid w:val="00EC4514"/>
    <w:rsid w:val="00EE37FB"/>
    <w:rsid w:val="00F2119F"/>
    <w:rsid w:val="00F514C9"/>
    <w:rsid w:val="00F53359"/>
    <w:rsid w:val="00F63896"/>
    <w:rsid w:val="00F713D5"/>
    <w:rsid w:val="00F73BE2"/>
    <w:rsid w:val="00FA0414"/>
    <w:rsid w:val="00FC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6A"/>
  </w:style>
  <w:style w:type="paragraph" w:styleId="3">
    <w:name w:val="heading 3"/>
    <w:basedOn w:val="a"/>
    <w:link w:val="30"/>
    <w:uiPriority w:val="9"/>
    <w:semiHidden/>
    <w:unhideWhenUsed/>
    <w:qFormat/>
    <w:rsid w:val="00986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039"/>
    <w:rPr>
      <w:b/>
      <w:bCs/>
    </w:rPr>
  </w:style>
  <w:style w:type="paragraph" w:styleId="a5">
    <w:name w:val="List Paragraph"/>
    <w:basedOn w:val="a"/>
    <w:uiPriority w:val="34"/>
    <w:qFormat/>
    <w:rsid w:val="00990D5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990D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990D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90D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8">
    <w:name w:val="Table Grid"/>
    <w:basedOn w:val="a1"/>
    <w:uiPriority w:val="59"/>
    <w:rsid w:val="00B20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2F74"/>
  </w:style>
  <w:style w:type="paragraph" w:customStyle="1" w:styleId="news">
    <w:name w:val="news"/>
    <w:basedOn w:val="a"/>
    <w:rsid w:val="0098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863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ody Text"/>
    <w:basedOn w:val="a"/>
    <w:link w:val="aa"/>
    <w:unhideWhenUsed/>
    <w:rsid w:val="009863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9863A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5C053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C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53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C0B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c7">
    <w:name w:val="c7"/>
    <w:rsid w:val="008F216A"/>
  </w:style>
  <w:style w:type="character" w:customStyle="1" w:styleId="spelle">
    <w:name w:val="spelle"/>
    <w:basedOn w:val="a0"/>
    <w:rsid w:val="008F216A"/>
  </w:style>
  <w:style w:type="paragraph" w:customStyle="1" w:styleId="c101">
    <w:name w:val="c101"/>
    <w:basedOn w:val="a"/>
    <w:uiPriority w:val="99"/>
    <w:rsid w:val="00F6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uiPriority w:val="99"/>
    <w:rsid w:val="00F6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3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FECED-B410-4C7C-BABF-B612E3DF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2021-09-07T04:24:00Z</cp:lastPrinted>
  <dcterms:created xsi:type="dcterms:W3CDTF">2021-09-07T04:27:00Z</dcterms:created>
  <dcterms:modified xsi:type="dcterms:W3CDTF">2021-09-07T04:27:00Z</dcterms:modified>
</cp:coreProperties>
</file>